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F0944" w14:textId="77777777" w:rsidR="003553CC" w:rsidRPr="00F95D16" w:rsidRDefault="003553CC" w:rsidP="003553CC">
      <w:pPr>
        <w:spacing w:line="276" w:lineRule="auto"/>
        <w:jc w:val="both"/>
        <w:rPr>
          <w:rFonts w:ascii="Times" w:hAnsi="Times"/>
          <w:b/>
          <w:sz w:val="32"/>
          <w:szCs w:val="32"/>
          <w:lang w:val="uk-UA"/>
        </w:rPr>
      </w:pPr>
      <w:proofErr w:type="spellStart"/>
      <w:r w:rsidRPr="00F95D16">
        <w:rPr>
          <w:rFonts w:ascii="Times" w:hAnsi="Times"/>
          <w:b/>
          <w:sz w:val="32"/>
          <w:szCs w:val="32"/>
          <w:lang w:val="uk-UA"/>
        </w:rPr>
        <w:t>MSc</w:t>
      </w:r>
      <w:proofErr w:type="spellEnd"/>
      <w:r w:rsidRPr="00F95D16">
        <w:rPr>
          <w:rFonts w:ascii="Times" w:hAnsi="Times"/>
          <w:b/>
          <w:sz w:val="32"/>
          <w:szCs w:val="32"/>
          <w:lang w:val="uk-UA"/>
        </w:rPr>
        <w:t xml:space="preserve">  </w:t>
      </w:r>
    </w:p>
    <w:p w14:paraId="54034234" w14:textId="77777777" w:rsidR="003553CC" w:rsidRPr="00F95D16" w:rsidRDefault="003553CC" w:rsidP="003553CC">
      <w:pPr>
        <w:spacing w:line="276" w:lineRule="auto"/>
        <w:jc w:val="both"/>
        <w:rPr>
          <w:rFonts w:ascii="Times" w:hAnsi="Times"/>
          <w:b/>
          <w:sz w:val="32"/>
          <w:szCs w:val="32"/>
          <w:lang w:val="uk-UA"/>
        </w:rPr>
      </w:pPr>
      <w:r w:rsidRPr="00F95D16">
        <w:rPr>
          <w:rFonts w:ascii="Times" w:hAnsi="Times"/>
          <w:b/>
          <w:sz w:val="32"/>
          <w:szCs w:val="32"/>
          <w:lang w:val="uk-UA"/>
        </w:rPr>
        <w:t xml:space="preserve">Магістр наук </w:t>
      </w:r>
    </w:p>
    <w:p w14:paraId="1C0FB031" w14:textId="77777777" w:rsidR="003553CC" w:rsidRPr="00F95D16" w:rsidRDefault="003553CC" w:rsidP="003553CC">
      <w:pPr>
        <w:spacing w:line="276" w:lineRule="auto"/>
        <w:jc w:val="both"/>
        <w:rPr>
          <w:rFonts w:ascii="Times" w:hAnsi="Times"/>
          <w:sz w:val="32"/>
          <w:szCs w:val="32"/>
          <w:lang w:val="uk-UA"/>
        </w:rPr>
      </w:pPr>
    </w:p>
    <w:p w14:paraId="20E6FF7A" w14:textId="77777777" w:rsidR="003553CC" w:rsidRPr="00F95D16" w:rsidRDefault="003553CC" w:rsidP="003553CC">
      <w:pPr>
        <w:spacing w:line="276" w:lineRule="auto"/>
        <w:jc w:val="both"/>
        <w:rPr>
          <w:rFonts w:ascii="Times" w:hAnsi="Times"/>
          <w:b/>
          <w:sz w:val="32"/>
          <w:szCs w:val="32"/>
          <w:lang w:val="uk-UA"/>
        </w:rPr>
      </w:pPr>
      <w:r w:rsidRPr="00F95D16">
        <w:rPr>
          <w:rFonts w:ascii="Times" w:hAnsi="Times"/>
          <w:b/>
          <w:sz w:val="32"/>
          <w:szCs w:val="32"/>
          <w:lang w:val="uk-UA"/>
        </w:rPr>
        <w:t xml:space="preserve">Програма навчання </w:t>
      </w:r>
      <w:r>
        <w:rPr>
          <w:rFonts w:ascii="Times" w:hAnsi="Times"/>
          <w:b/>
          <w:sz w:val="32"/>
          <w:szCs w:val="32"/>
          <w:lang w:val="uk-UA"/>
        </w:rPr>
        <w:t>Американської Асоціації з вищої освіти і акредитації (</w:t>
      </w:r>
      <w:r w:rsidRPr="00F95D16">
        <w:rPr>
          <w:rFonts w:ascii="Times" w:hAnsi="Times"/>
          <w:b/>
          <w:sz w:val="32"/>
          <w:szCs w:val="32"/>
          <w:lang w:val="uk-UA"/>
        </w:rPr>
        <w:t>AAHEA</w:t>
      </w:r>
      <w:r>
        <w:rPr>
          <w:rFonts w:ascii="Times" w:hAnsi="Times"/>
          <w:b/>
          <w:sz w:val="32"/>
          <w:szCs w:val="32"/>
          <w:lang w:val="uk-UA"/>
        </w:rPr>
        <w:t>)</w:t>
      </w:r>
      <w:r w:rsidRPr="00F95D16">
        <w:rPr>
          <w:rFonts w:ascii="Times" w:hAnsi="Times"/>
          <w:b/>
          <w:sz w:val="32"/>
          <w:szCs w:val="32"/>
          <w:lang w:val="uk-UA"/>
        </w:rPr>
        <w:t xml:space="preserve">, США </w:t>
      </w:r>
    </w:p>
    <w:p w14:paraId="58E39D39" w14:textId="77777777" w:rsidR="003553CC" w:rsidRDefault="003553CC" w:rsidP="003553CC">
      <w:pPr>
        <w:spacing w:line="276" w:lineRule="auto"/>
        <w:jc w:val="both"/>
        <w:rPr>
          <w:rFonts w:ascii="Times" w:hAnsi="Times"/>
          <w:b/>
          <w:sz w:val="32"/>
          <w:szCs w:val="32"/>
          <w:lang w:val="uk-UA"/>
        </w:rPr>
      </w:pPr>
      <w:r w:rsidRPr="00F95D16">
        <w:rPr>
          <w:rFonts w:ascii="Times" w:hAnsi="Times"/>
          <w:b/>
          <w:sz w:val="32"/>
          <w:szCs w:val="32"/>
          <w:lang w:val="uk-UA"/>
        </w:rPr>
        <w:t xml:space="preserve">(Професійні дослідження) </w:t>
      </w:r>
    </w:p>
    <w:p w14:paraId="2F136C80" w14:textId="77777777" w:rsidR="003553CC" w:rsidRDefault="003553CC" w:rsidP="003553CC">
      <w:pPr>
        <w:spacing w:line="276" w:lineRule="auto"/>
        <w:jc w:val="both"/>
        <w:rPr>
          <w:rFonts w:ascii="Times" w:hAnsi="Times"/>
          <w:b/>
          <w:sz w:val="32"/>
          <w:szCs w:val="32"/>
          <w:lang w:val="uk-UA"/>
        </w:rPr>
      </w:pPr>
    </w:p>
    <w:p w14:paraId="5A0A523F" w14:textId="2BF1C44B" w:rsidR="008D5CB5" w:rsidRPr="008D5CB5" w:rsidRDefault="008D5CB5" w:rsidP="003553CC">
      <w:pPr>
        <w:spacing w:line="276" w:lineRule="auto"/>
        <w:jc w:val="center"/>
        <w:rPr>
          <w:rFonts w:ascii="Times" w:hAnsi="Times"/>
          <w:b/>
          <w:sz w:val="32"/>
          <w:szCs w:val="32"/>
          <w:lang w:val="uk-UA"/>
        </w:rPr>
      </w:pPr>
      <w:r w:rsidRPr="008D5CB5">
        <w:rPr>
          <w:rFonts w:ascii="Times" w:hAnsi="Times"/>
          <w:b/>
          <w:sz w:val="32"/>
          <w:szCs w:val="32"/>
          <w:lang w:val="uk-UA"/>
        </w:rPr>
        <w:t xml:space="preserve">УПРАВЛІННЯ КІБЕРБЕЗПЕКОЮ НАВЧАЛЬНИХ ЗАКЛАДІВ </w:t>
      </w:r>
    </w:p>
    <w:p w14:paraId="24066FB4" w14:textId="77777777" w:rsidR="0056751B" w:rsidRDefault="00433019" w:rsidP="003553CC">
      <w:pPr>
        <w:spacing w:line="276" w:lineRule="auto"/>
        <w:jc w:val="center"/>
        <w:rPr>
          <w:rFonts w:ascii="Times" w:hAnsi="Times"/>
          <w:sz w:val="28"/>
          <w:szCs w:val="28"/>
          <w:lang w:val="uk-UA"/>
        </w:rPr>
      </w:pPr>
      <w:r w:rsidRPr="00433019">
        <w:rPr>
          <w:rFonts w:ascii="Times" w:hAnsi="Times"/>
          <w:sz w:val="28"/>
          <w:szCs w:val="28"/>
          <w:lang w:val="uk-UA"/>
        </w:rPr>
        <w:t xml:space="preserve">Програма управління </w:t>
      </w:r>
      <w:proofErr w:type="spellStart"/>
      <w:r w:rsidRPr="00433019">
        <w:rPr>
          <w:rFonts w:ascii="Times" w:hAnsi="Times"/>
          <w:sz w:val="28"/>
          <w:szCs w:val="28"/>
          <w:lang w:val="uk-UA"/>
        </w:rPr>
        <w:t>кібербезпекою</w:t>
      </w:r>
      <w:proofErr w:type="spellEnd"/>
      <w:r w:rsidRPr="00433019">
        <w:rPr>
          <w:rFonts w:ascii="Times" w:hAnsi="Times"/>
          <w:sz w:val="28"/>
          <w:szCs w:val="28"/>
          <w:lang w:val="uk-UA"/>
        </w:rPr>
        <w:t xml:space="preserve"> навчальних закладів за акредитацією </w:t>
      </w:r>
      <w:r w:rsidR="0056751B" w:rsidRPr="0056751B">
        <w:rPr>
          <w:rFonts w:ascii="Times" w:hAnsi="Times"/>
          <w:b/>
          <w:sz w:val="28"/>
          <w:szCs w:val="28"/>
          <w:lang w:val="uk-UA"/>
        </w:rPr>
        <w:t>Американської Асоціаці</w:t>
      </w:r>
      <w:r w:rsidR="0056751B">
        <w:rPr>
          <w:rFonts w:ascii="Times" w:hAnsi="Times"/>
          <w:b/>
          <w:sz w:val="28"/>
          <w:szCs w:val="28"/>
          <w:lang w:val="uk-UA"/>
        </w:rPr>
        <w:t>ї з вищої освіти і акредитації</w:t>
      </w:r>
      <w:r w:rsidR="0056751B" w:rsidRPr="0056751B">
        <w:rPr>
          <w:rFonts w:ascii="Times" w:hAnsi="Times"/>
          <w:b/>
          <w:sz w:val="28"/>
          <w:szCs w:val="28"/>
          <w:lang w:val="uk-UA"/>
        </w:rPr>
        <w:t>, США</w:t>
      </w:r>
      <w:r w:rsidRPr="00433019">
        <w:rPr>
          <w:rFonts w:ascii="Times" w:hAnsi="Times"/>
          <w:sz w:val="28"/>
          <w:szCs w:val="28"/>
          <w:lang w:val="uk-UA"/>
        </w:rPr>
        <w:t xml:space="preserve">: Управління </w:t>
      </w:r>
      <w:proofErr w:type="spellStart"/>
      <w:r w:rsidRPr="00433019">
        <w:rPr>
          <w:rFonts w:ascii="Times" w:hAnsi="Times"/>
          <w:sz w:val="28"/>
          <w:szCs w:val="28"/>
          <w:lang w:val="uk-UA"/>
        </w:rPr>
        <w:t>кібербезпекою</w:t>
      </w:r>
      <w:proofErr w:type="spellEnd"/>
      <w:r w:rsidRPr="00433019">
        <w:rPr>
          <w:rFonts w:ascii="Times" w:hAnsi="Times"/>
          <w:sz w:val="28"/>
          <w:szCs w:val="28"/>
          <w:lang w:val="uk-UA"/>
        </w:rPr>
        <w:t xml:space="preserve"> навчальних закладів.  </w:t>
      </w:r>
      <w:r w:rsidR="0056751B">
        <w:rPr>
          <w:rFonts w:ascii="Times" w:hAnsi="Times"/>
          <w:sz w:val="28"/>
          <w:szCs w:val="28"/>
          <w:lang w:val="uk-UA"/>
        </w:rPr>
        <w:t>Результат</w:t>
      </w:r>
      <w:r w:rsidRPr="00433019">
        <w:rPr>
          <w:rFonts w:ascii="Times" w:hAnsi="Times"/>
          <w:sz w:val="28"/>
          <w:szCs w:val="28"/>
          <w:lang w:val="uk-UA"/>
        </w:rPr>
        <w:t xml:space="preserve"> - магістр професійної кваліфікації.  </w:t>
      </w:r>
    </w:p>
    <w:p w14:paraId="79FBD6F0" w14:textId="3BE6024B" w:rsidR="0056751B" w:rsidRDefault="00061E2D" w:rsidP="003553CC">
      <w:pPr>
        <w:spacing w:line="276" w:lineRule="auto"/>
        <w:jc w:val="center"/>
        <w:rPr>
          <w:rFonts w:ascii="Times" w:hAnsi="Times"/>
          <w:sz w:val="28"/>
          <w:szCs w:val="28"/>
          <w:lang w:val="uk-UA"/>
        </w:rPr>
      </w:pPr>
      <w:r>
        <w:rPr>
          <w:rFonts w:ascii="Times" w:hAnsi="Times"/>
          <w:sz w:val="28"/>
          <w:szCs w:val="28"/>
          <w:lang w:val="uk-UA"/>
        </w:rPr>
        <w:t xml:space="preserve">Студент завершує програму </w:t>
      </w:r>
      <w:r w:rsidR="00433019" w:rsidRPr="00433019">
        <w:rPr>
          <w:rFonts w:ascii="Times" w:hAnsi="Times"/>
          <w:sz w:val="28"/>
          <w:szCs w:val="28"/>
          <w:lang w:val="uk-UA"/>
        </w:rPr>
        <w:t>Навчання протяг</w:t>
      </w:r>
      <w:r>
        <w:rPr>
          <w:rFonts w:ascii="Times" w:hAnsi="Times"/>
          <w:sz w:val="28"/>
          <w:szCs w:val="28"/>
          <w:lang w:val="uk-UA"/>
        </w:rPr>
        <w:t>ом усього життя</w:t>
      </w:r>
      <w:r w:rsidR="0056751B">
        <w:rPr>
          <w:rFonts w:ascii="Times" w:hAnsi="Times"/>
          <w:sz w:val="28"/>
          <w:szCs w:val="28"/>
          <w:lang w:val="uk-UA"/>
        </w:rPr>
        <w:t xml:space="preserve"> відповідно до §</w:t>
      </w:r>
      <w:r>
        <w:rPr>
          <w:rFonts w:ascii="Times" w:hAnsi="Times"/>
          <w:sz w:val="28"/>
          <w:szCs w:val="28"/>
          <w:lang w:val="uk-UA"/>
        </w:rPr>
        <w:t xml:space="preserve">60 Закону № 111/98 </w:t>
      </w:r>
      <w:r>
        <w:rPr>
          <w:rFonts w:ascii="Times" w:hAnsi="Times"/>
          <w:sz w:val="28"/>
          <w:szCs w:val="28"/>
          <w:lang w:val="en-US"/>
        </w:rPr>
        <w:t>Sb</w:t>
      </w:r>
      <w:r w:rsidR="00433019" w:rsidRPr="00433019">
        <w:rPr>
          <w:rFonts w:ascii="Times" w:hAnsi="Times"/>
          <w:sz w:val="28"/>
          <w:szCs w:val="28"/>
          <w:lang w:val="uk-UA"/>
        </w:rPr>
        <w:t xml:space="preserve">.  </w:t>
      </w:r>
      <w:r w:rsidR="00433019" w:rsidRPr="00061E2D">
        <w:rPr>
          <w:rFonts w:ascii="Times" w:hAnsi="Times"/>
          <w:b/>
          <w:sz w:val="28"/>
          <w:szCs w:val="28"/>
          <w:lang w:val="uk-UA"/>
        </w:rPr>
        <w:t>У</w:t>
      </w:r>
      <w:r w:rsidRPr="00061E2D">
        <w:rPr>
          <w:rFonts w:ascii="Times" w:hAnsi="Times"/>
          <w:b/>
          <w:sz w:val="28"/>
          <w:szCs w:val="28"/>
          <w:lang w:val="uk-UA"/>
        </w:rPr>
        <w:t>ніверситет видає своїм випускникам</w:t>
      </w:r>
      <w:r w:rsidR="00433019" w:rsidRPr="00061E2D">
        <w:rPr>
          <w:rFonts w:ascii="Times" w:hAnsi="Times"/>
          <w:b/>
          <w:sz w:val="28"/>
          <w:szCs w:val="28"/>
          <w:lang w:val="uk-UA"/>
        </w:rPr>
        <w:t xml:space="preserve"> сертифікат про закінчення програми навчання протягом усього життя</w:t>
      </w:r>
      <w:r w:rsidR="00433019" w:rsidRPr="00433019">
        <w:rPr>
          <w:rFonts w:ascii="Times" w:hAnsi="Times"/>
          <w:sz w:val="28"/>
          <w:szCs w:val="28"/>
          <w:lang w:val="uk-UA"/>
        </w:rPr>
        <w:t xml:space="preserve">.  </w:t>
      </w:r>
    </w:p>
    <w:p w14:paraId="71D24082" w14:textId="77777777" w:rsidR="00061E2D" w:rsidRDefault="00061E2D" w:rsidP="00061E2D">
      <w:pPr>
        <w:spacing w:line="276" w:lineRule="auto"/>
        <w:jc w:val="both"/>
        <w:rPr>
          <w:rFonts w:ascii="Times" w:hAnsi="Times"/>
          <w:b/>
          <w:sz w:val="28"/>
          <w:szCs w:val="28"/>
          <w:lang w:val="uk-UA"/>
        </w:rPr>
      </w:pPr>
    </w:p>
    <w:p w14:paraId="1759F9D6" w14:textId="77777777" w:rsidR="00061E2D" w:rsidRPr="00AA0645" w:rsidRDefault="00061E2D" w:rsidP="00061E2D">
      <w:pPr>
        <w:spacing w:line="276" w:lineRule="auto"/>
        <w:jc w:val="both"/>
        <w:rPr>
          <w:rFonts w:ascii="Times" w:hAnsi="Times"/>
          <w:b/>
          <w:sz w:val="28"/>
          <w:szCs w:val="28"/>
          <w:lang w:val="uk-UA"/>
        </w:rPr>
      </w:pPr>
      <w:r w:rsidRPr="00AA0645">
        <w:rPr>
          <w:rFonts w:ascii="Times" w:hAnsi="Times"/>
          <w:b/>
          <w:sz w:val="28"/>
          <w:szCs w:val="28"/>
          <w:lang w:val="uk-UA"/>
        </w:rPr>
        <w:t>Для кого</w:t>
      </w:r>
    </w:p>
    <w:p w14:paraId="1F6DC1E3" w14:textId="77777777" w:rsidR="0056751B" w:rsidRDefault="0056751B" w:rsidP="003553CC">
      <w:pPr>
        <w:spacing w:line="276" w:lineRule="auto"/>
        <w:jc w:val="center"/>
        <w:rPr>
          <w:rFonts w:ascii="Times" w:hAnsi="Times"/>
          <w:sz w:val="28"/>
          <w:szCs w:val="28"/>
          <w:lang w:val="uk-UA"/>
        </w:rPr>
      </w:pPr>
    </w:p>
    <w:p w14:paraId="4EB5DD31" w14:textId="70DCD86F" w:rsidR="00061E2D" w:rsidRDefault="00061E2D" w:rsidP="00061E2D">
      <w:pPr>
        <w:spacing w:line="276" w:lineRule="auto"/>
        <w:jc w:val="both"/>
        <w:rPr>
          <w:rFonts w:ascii="Times" w:hAnsi="Times"/>
          <w:sz w:val="28"/>
          <w:szCs w:val="28"/>
          <w:lang w:val="uk-UA"/>
        </w:rPr>
      </w:pPr>
      <w:r>
        <w:rPr>
          <w:rFonts w:ascii="Times" w:hAnsi="Times"/>
          <w:sz w:val="28"/>
          <w:szCs w:val="28"/>
          <w:lang w:val="uk-UA"/>
        </w:rPr>
        <w:t>Курс розробл</w:t>
      </w:r>
      <w:r w:rsidR="00CB07EA">
        <w:rPr>
          <w:rFonts w:ascii="Times" w:hAnsi="Times"/>
          <w:sz w:val="28"/>
          <w:szCs w:val="28"/>
          <w:lang w:val="uk-UA"/>
        </w:rPr>
        <w:t>е</w:t>
      </w:r>
      <w:bookmarkStart w:id="0" w:name="_GoBack"/>
      <w:bookmarkEnd w:id="0"/>
      <w:r>
        <w:rPr>
          <w:rFonts w:ascii="Times" w:hAnsi="Times"/>
          <w:sz w:val="28"/>
          <w:szCs w:val="28"/>
          <w:lang w:val="uk-UA"/>
        </w:rPr>
        <w:t>ний</w:t>
      </w:r>
      <w:r w:rsidR="00433019" w:rsidRPr="00433019">
        <w:rPr>
          <w:rFonts w:ascii="Times" w:hAnsi="Times"/>
          <w:sz w:val="28"/>
          <w:szCs w:val="28"/>
          <w:lang w:val="uk-UA"/>
        </w:rPr>
        <w:t xml:space="preserve"> для освітян, менеджерів, фахівців навчальних закладів, професійних викладачів та адміністраторів мережі, які усвідомлюють, що саме вони відповідають за </w:t>
      </w:r>
      <w:proofErr w:type="spellStart"/>
      <w:r w:rsidR="00433019" w:rsidRPr="00433019">
        <w:rPr>
          <w:rFonts w:ascii="Times" w:hAnsi="Times"/>
          <w:sz w:val="28"/>
          <w:szCs w:val="28"/>
          <w:lang w:val="uk-UA"/>
        </w:rPr>
        <w:t>кібербезпеку</w:t>
      </w:r>
      <w:proofErr w:type="spellEnd"/>
      <w:r w:rsidR="00433019" w:rsidRPr="00433019">
        <w:rPr>
          <w:rFonts w:ascii="Times" w:hAnsi="Times"/>
          <w:sz w:val="28"/>
          <w:szCs w:val="28"/>
          <w:lang w:val="uk-UA"/>
        </w:rPr>
        <w:t xml:space="preserve"> компанії.  </w:t>
      </w:r>
    </w:p>
    <w:p w14:paraId="67D3D34C" w14:textId="77777777" w:rsidR="00061E2D" w:rsidRDefault="00061E2D" w:rsidP="00061E2D">
      <w:pPr>
        <w:spacing w:line="276" w:lineRule="auto"/>
        <w:jc w:val="both"/>
        <w:rPr>
          <w:rFonts w:ascii="Times" w:hAnsi="Times"/>
          <w:sz w:val="28"/>
          <w:szCs w:val="28"/>
          <w:lang w:val="uk-UA"/>
        </w:rPr>
      </w:pPr>
    </w:p>
    <w:p w14:paraId="2EC7A17C" w14:textId="77777777" w:rsidR="00061E2D" w:rsidRDefault="00433019" w:rsidP="00061E2D">
      <w:pPr>
        <w:spacing w:line="276" w:lineRule="auto"/>
        <w:jc w:val="both"/>
        <w:rPr>
          <w:rFonts w:ascii="Times" w:hAnsi="Times"/>
          <w:sz w:val="28"/>
          <w:szCs w:val="28"/>
          <w:lang w:val="uk-UA"/>
        </w:rPr>
      </w:pPr>
      <w:proofErr w:type="spellStart"/>
      <w:r w:rsidRPr="00433019">
        <w:rPr>
          <w:rFonts w:ascii="Times" w:hAnsi="Times"/>
          <w:sz w:val="28"/>
          <w:szCs w:val="28"/>
          <w:lang w:val="uk-UA"/>
        </w:rPr>
        <w:t>Кібербезпека</w:t>
      </w:r>
      <w:proofErr w:type="spellEnd"/>
      <w:r w:rsidRPr="00433019">
        <w:rPr>
          <w:rFonts w:ascii="Times" w:hAnsi="Times"/>
          <w:sz w:val="28"/>
          <w:szCs w:val="28"/>
          <w:lang w:val="uk-UA"/>
        </w:rPr>
        <w:t xml:space="preserve"> кожного навчального закладу стає основною проблемою для кожного керівника школи, інституту, дитячого будинку та інших навчальних закладів.  Недостатній кібернетичний захист їх установи може в крайньому випадку призвести до його ліквідації.  Ці люди повинні мати </w:t>
      </w:r>
      <w:r w:rsidR="00061E2D">
        <w:rPr>
          <w:rFonts w:ascii="Times" w:hAnsi="Times"/>
          <w:sz w:val="28"/>
          <w:szCs w:val="28"/>
          <w:lang w:val="uk-UA"/>
        </w:rPr>
        <w:t>уявлення про те</w:t>
      </w:r>
      <w:r w:rsidRPr="00433019">
        <w:rPr>
          <w:rFonts w:ascii="Times" w:hAnsi="Times"/>
          <w:sz w:val="28"/>
          <w:szCs w:val="28"/>
          <w:lang w:val="uk-UA"/>
        </w:rPr>
        <w:t xml:space="preserve">, </w:t>
      </w:r>
      <w:r w:rsidR="00061E2D">
        <w:rPr>
          <w:rFonts w:ascii="Times" w:hAnsi="Times"/>
          <w:sz w:val="28"/>
          <w:szCs w:val="28"/>
          <w:lang w:val="uk-UA"/>
        </w:rPr>
        <w:t>в якому напрямку розвивається ця галузь</w:t>
      </w:r>
      <w:r w:rsidRPr="00433019">
        <w:rPr>
          <w:rFonts w:ascii="Times" w:hAnsi="Times"/>
          <w:sz w:val="28"/>
          <w:szCs w:val="28"/>
          <w:lang w:val="uk-UA"/>
        </w:rPr>
        <w:t xml:space="preserve">, щоб вони могли постійно адаптувати свої стратегії до очікуваного найближчого майбутнього.  </w:t>
      </w:r>
    </w:p>
    <w:p w14:paraId="579462A9" w14:textId="77777777" w:rsidR="00061E2D" w:rsidRDefault="00061E2D" w:rsidP="00061E2D">
      <w:pPr>
        <w:spacing w:line="276" w:lineRule="auto"/>
        <w:jc w:val="both"/>
        <w:rPr>
          <w:rFonts w:ascii="Times" w:hAnsi="Times"/>
          <w:sz w:val="28"/>
          <w:szCs w:val="28"/>
          <w:lang w:val="uk-UA"/>
        </w:rPr>
      </w:pPr>
    </w:p>
    <w:p w14:paraId="6CE10B16" w14:textId="77777777" w:rsidR="00061E2D" w:rsidRPr="00061E2D" w:rsidRDefault="00433019" w:rsidP="00061E2D">
      <w:pPr>
        <w:spacing w:line="276" w:lineRule="auto"/>
        <w:jc w:val="both"/>
        <w:rPr>
          <w:rFonts w:ascii="Times" w:hAnsi="Times"/>
          <w:b/>
          <w:sz w:val="28"/>
          <w:szCs w:val="28"/>
          <w:lang w:val="uk-UA"/>
        </w:rPr>
      </w:pPr>
      <w:r w:rsidRPr="00061E2D">
        <w:rPr>
          <w:rFonts w:ascii="Times" w:hAnsi="Times"/>
          <w:b/>
          <w:sz w:val="28"/>
          <w:szCs w:val="28"/>
          <w:lang w:val="uk-UA"/>
        </w:rPr>
        <w:t xml:space="preserve">Форма </w:t>
      </w:r>
      <w:r w:rsidR="00061E2D" w:rsidRPr="00061E2D">
        <w:rPr>
          <w:rFonts w:ascii="Times" w:hAnsi="Times"/>
          <w:b/>
          <w:sz w:val="28"/>
          <w:szCs w:val="28"/>
          <w:lang w:val="uk-UA"/>
        </w:rPr>
        <w:t>навчання</w:t>
      </w:r>
      <w:r w:rsidRPr="00061E2D">
        <w:rPr>
          <w:rFonts w:ascii="Times" w:hAnsi="Times"/>
          <w:b/>
          <w:sz w:val="28"/>
          <w:szCs w:val="28"/>
          <w:lang w:val="uk-UA"/>
        </w:rPr>
        <w:t>:</w:t>
      </w:r>
    </w:p>
    <w:p w14:paraId="3212CF2C" w14:textId="77777777" w:rsidR="00061E2D" w:rsidRDefault="00061E2D" w:rsidP="00061E2D">
      <w:pPr>
        <w:spacing w:line="276" w:lineRule="auto"/>
        <w:jc w:val="both"/>
        <w:rPr>
          <w:rFonts w:ascii="Times" w:hAnsi="Times"/>
          <w:sz w:val="28"/>
          <w:szCs w:val="28"/>
          <w:lang w:val="uk-UA"/>
        </w:rPr>
      </w:pPr>
    </w:p>
    <w:p w14:paraId="170071FC" w14:textId="77777777" w:rsidR="00061E2D" w:rsidRDefault="00433019" w:rsidP="00061E2D">
      <w:pPr>
        <w:spacing w:line="276" w:lineRule="auto"/>
        <w:jc w:val="both"/>
        <w:rPr>
          <w:rFonts w:ascii="Times" w:hAnsi="Times"/>
          <w:sz w:val="28"/>
          <w:szCs w:val="28"/>
          <w:lang w:val="uk-UA"/>
        </w:rPr>
      </w:pPr>
      <w:r w:rsidRPr="00433019">
        <w:rPr>
          <w:rFonts w:ascii="Times" w:hAnsi="Times"/>
          <w:sz w:val="28"/>
          <w:szCs w:val="28"/>
          <w:lang w:val="uk-UA"/>
        </w:rPr>
        <w:t xml:space="preserve">Навчання проводиться через Інтернет та </w:t>
      </w:r>
      <w:r w:rsidR="00061E2D">
        <w:rPr>
          <w:rFonts w:ascii="Times" w:hAnsi="Times"/>
          <w:sz w:val="28"/>
          <w:szCs w:val="28"/>
          <w:lang w:val="uk-UA"/>
        </w:rPr>
        <w:t xml:space="preserve">з допомогою </w:t>
      </w:r>
      <w:r w:rsidRPr="00433019">
        <w:rPr>
          <w:rFonts w:ascii="Times" w:hAnsi="Times"/>
          <w:sz w:val="28"/>
          <w:szCs w:val="28"/>
          <w:lang w:val="uk-UA"/>
        </w:rPr>
        <w:t xml:space="preserve">технології електронного навчання, з можливістю індивідуального навчання чи роботи в команді на робочому місці.  </w:t>
      </w:r>
    </w:p>
    <w:p w14:paraId="2F6A8278" w14:textId="77777777" w:rsidR="00061E2D" w:rsidRPr="00061E2D" w:rsidRDefault="00061E2D" w:rsidP="00061E2D">
      <w:pPr>
        <w:spacing w:line="276" w:lineRule="auto"/>
        <w:jc w:val="both"/>
        <w:rPr>
          <w:rFonts w:ascii="Times" w:hAnsi="Times"/>
          <w:b/>
          <w:sz w:val="28"/>
          <w:szCs w:val="28"/>
          <w:lang w:val="uk-UA"/>
        </w:rPr>
      </w:pPr>
    </w:p>
    <w:p w14:paraId="241C0099" w14:textId="77777777" w:rsidR="00061E2D" w:rsidRDefault="00433019" w:rsidP="00061E2D">
      <w:pPr>
        <w:spacing w:line="276" w:lineRule="auto"/>
        <w:jc w:val="both"/>
        <w:rPr>
          <w:rFonts w:ascii="Times" w:hAnsi="Times"/>
          <w:sz w:val="28"/>
          <w:szCs w:val="28"/>
          <w:lang w:val="uk-UA"/>
        </w:rPr>
      </w:pPr>
      <w:r w:rsidRPr="00061E2D">
        <w:rPr>
          <w:rFonts w:ascii="Times" w:hAnsi="Times"/>
          <w:b/>
          <w:sz w:val="28"/>
          <w:szCs w:val="28"/>
          <w:lang w:val="uk-UA"/>
        </w:rPr>
        <w:t>Мета навчання:</w:t>
      </w:r>
      <w:r w:rsidRPr="00433019">
        <w:rPr>
          <w:rFonts w:ascii="Times" w:hAnsi="Times"/>
          <w:sz w:val="28"/>
          <w:szCs w:val="28"/>
          <w:lang w:val="uk-UA"/>
        </w:rPr>
        <w:t xml:space="preserve"> </w:t>
      </w:r>
    </w:p>
    <w:p w14:paraId="13902154" w14:textId="16297C04" w:rsidR="003553CC" w:rsidRDefault="00061E2D" w:rsidP="00061E2D">
      <w:pPr>
        <w:spacing w:line="276" w:lineRule="auto"/>
        <w:jc w:val="both"/>
        <w:rPr>
          <w:rFonts w:ascii="Times" w:hAnsi="Times"/>
          <w:sz w:val="28"/>
          <w:szCs w:val="28"/>
          <w:lang w:val="uk-UA"/>
        </w:rPr>
      </w:pPr>
      <w:r>
        <w:rPr>
          <w:rFonts w:ascii="Times" w:hAnsi="Times"/>
          <w:sz w:val="28"/>
          <w:szCs w:val="28"/>
          <w:lang w:val="uk-UA"/>
        </w:rPr>
        <w:lastRenderedPageBreak/>
        <w:t>Мета навчання</w:t>
      </w:r>
      <w:r w:rsidR="00433019" w:rsidRPr="00433019">
        <w:rPr>
          <w:rFonts w:ascii="Times" w:hAnsi="Times"/>
          <w:sz w:val="28"/>
          <w:szCs w:val="28"/>
          <w:lang w:val="uk-UA"/>
        </w:rPr>
        <w:t xml:space="preserve"> - сформувати необхідні знання та навички для випускників цього </w:t>
      </w:r>
      <w:r>
        <w:rPr>
          <w:rFonts w:ascii="Times" w:hAnsi="Times"/>
          <w:sz w:val="28"/>
          <w:szCs w:val="28"/>
          <w:lang w:val="uk-UA"/>
        </w:rPr>
        <w:t>курсу</w:t>
      </w:r>
      <w:r w:rsidR="00433019" w:rsidRPr="00433019">
        <w:rPr>
          <w:rFonts w:ascii="Times" w:hAnsi="Times"/>
          <w:sz w:val="28"/>
          <w:szCs w:val="28"/>
          <w:lang w:val="uk-UA"/>
        </w:rPr>
        <w:t xml:space="preserve">, щоб мати можливість розробляти </w:t>
      </w:r>
      <w:r>
        <w:rPr>
          <w:rFonts w:ascii="Times" w:hAnsi="Times"/>
          <w:sz w:val="28"/>
          <w:szCs w:val="28"/>
          <w:lang w:val="uk-UA"/>
        </w:rPr>
        <w:t xml:space="preserve">систему </w:t>
      </w:r>
      <w:proofErr w:type="spellStart"/>
      <w:r>
        <w:rPr>
          <w:rFonts w:ascii="Times" w:hAnsi="Times"/>
          <w:sz w:val="28"/>
          <w:szCs w:val="28"/>
          <w:lang w:val="uk-UA"/>
        </w:rPr>
        <w:t>кібербезпеки</w:t>
      </w:r>
      <w:proofErr w:type="spellEnd"/>
      <w:r>
        <w:rPr>
          <w:rFonts w:ascii="Times" w:hAnsi="Times"/>
          <w:sz w:val="28"/>
          <w:szCs w:val="28"/>
          <w:lang w:val="uk-UA"/>
        </w:rPr>
        <w:t xml:space="preserve"> </w:t>
      </w:r>
      <w:r w:rsidR="00433019" w:rsidRPr="00433019">
        <w:rPr>
          <w:rFonts w:ascii="Times" w:hAnsi="Times"/>
          <w:sz w:val="28"/>
          <w:szCs w:val="28"/>
          <w:lang w:val="uk-UA"/>
        </w:rPr>
        <w:t xml:space="preserve">та </w:t>
      </w:r>
      <w:r>
        <w:rPr>
          <w:rFonts w:ascii="Times" w:hAnsi="Times"/>
          <w:sz w:val="28"/>
          <w:szCs w:val="28"/>
          <w:lang w:val="uk-UA"/>
        </w:rPr>
        <w:t>працювати</w:t>
      </w:r>
      <w:r w:rsidR="00433019" w:rsidRPr="00433019">
        <w:rPr>
          <w:rFonts w:ascii="Times" w:hAnsi="Times"/>
          <w:sz w:val="28"/>
          <w:szCs w:val="28"/>
          <w:lang w:val="uk-UA"/>
        </w:rPr>
        <w:t xml:space="preserve"> з процесами захисту </w:t>
      </w:r>
      <w:proofErr w:type="spellStart"/>
      <w:r w:rsidR="00433019" w:rsidRPr="00433019">
        <w:rPr>
          <w:rFonts w:ascii="Times" w:hAnsi="Times"/>
          <w:sz w:val="28"/>
          <w:szCs w:val="28"/>
          <w:lang w:val="uk-UA"/>
        </w:rPr>
        <w:t>кібербезпеки</w:t>
      </w:r>
      <w:proofErr w:type="spellEnd"/>
      <w:r w:rsidR="00433019" w:rsidRPr="00433019">
        <w:rPr>
          <w:rFonts w:ascii="Times" w:hAnsi="Times"/>
          <w:sz w:val="28"/>
          <w:szCs w:val="28"/>
          <w:lang w:val="uk-UA"/>
        </w:rPr>
        <w:t xml:space="preserve"> у свого роботодавця.  Вони будуть готові співпрацювати з персоналом спеціалізованих ІТ-компаній, які запропонують свою уста</w:t>
      </w:r>
      <w:r w:rsidR="00AD2632">
        <w:rPr>
          <w:rFonts w:ascii="Times" w:hAnsi="Times"/>
          <w:sz w:val="28"/>
          <w:szCs w:val="28"/>
          <w:lang w:val="uk-UA"/>
        </w:rPr>
        <w:t xml:space="preserve">нову та встановлять HW і SW, а також </w:t>
      </w:r>
      <w:r w:rsidR="00433019" w:rsidRPr="00433019">
        <w:rPr>
          <w:rFonts w:ascii="Times" w:hAnsi="Times"/>
          <w:sz w:val="28"/>
          <w:szCs w:val="28"/>
          <w:lang w:val="uk-UA"/>
        </w:rPr>
        <w:t xml:space="preserve">чітко визначать свої вимоги до цих об'єктів з точки зору безпеки їх установи.  Студент поступово будуватиме стратегічні плани та детальну планову документацію для всебічного захисту своєї компанії від негативного впливу на захист персональних даних, захист операційних даних та захист від внутрішніх і зовнішніх атак на безпеку компанії.  Випускники </w:t>
      </w:r>
      <w:r w:rsidR="00AD2632">
        <w:rPr>
          <w:rFonts w:ascii="Times" w:hAnsi="Times"/>
          <w:sz w:val="28"/>
          <w:szCs w:val="28"/>
          <w:lang w:val="uk-UA"/>
        </w:rPr>
        <w:t xml:space="preserve">будуть готові розробити стратегію, </w:t>
      </w:r>
      <w:r w:rsidR="00433019" w:rsidRPr="00433019">
        <w:rPr>
          <w:rFonts w:ascii="Times" w:hAnsi="Times"/>
          <w:sz w:val="28"/>
          <w:szCs w:val="28"/>
          <w:lang w:val="uk-UA"/>
        </w:rPr>
        <w:t xml:space="preserve">діяти в цій галузі та </w:t>
      </w:r>
      <w:r w:rsidR="00AD2632">
        <w:rPr>
          <w:rFonts w:ascii="Times" w:hAnsi="Times"/>
          <w:sz w:val="28"/>
          <w:szCs w:val="28"/>
          <w:lang w:val="uk-UA"/>
        </w:rPr>
        <w:t>навчити своїх колег даному напрямку</w:t>
      </w:r>
      <w:r w:rsidR="00433019" w:rsidRPr="00433019">
        <w:rPr>
          <w:rFonts w:ascii="Times" w:hAnsi="Times"/>
          <w:sz w:val="28"/>
          <w:szCs w:val="28"/>
          <w:lang w:val="uk-UA"/>
        </w:rPr>
        <w:t xml:space="preserve">.  </w:t>
      </w:r>
      <w:r w:rsidR="00AD2632">
        <w:rPr>
          <w:rFonts w:ascii="Times" w:hAnsi="Times"/>
          <w:sz w:val="28"/>
          <w:szCs w:val="28"/>
          <w:lang w:val="uk-UA"/>
        </w:rPr>
        <w:t>Викладачі</w:t>
      </w:r>
      <w:r w:rsidR="00433019" w:rsidRPr="00433019">
        <w:rPr>
          <w:rFonts w:ascii="Times" w:hAnsi="Times"/>
          <w:sz w:val="28"/>
          <w:szCs w:val="28"/>
          <w:lang w:val="uk-UA"/>
        </w:rPr>
        <w:t xml:space="preserve"> можуть інт</w:t>
      </w:r>
      <w:r w:rsidR="00AD2632">
        <w:rPr>
          <w:rFonts w:ascii="Times" w:hAnsi="Times"/>
          <w:sz w:val="28"/>
          <w:szCs w:val="28"/>
          <w:lang w:val="uk-UA"/>
        </w:rPr>
        <w:t>егрувати це питання у викладанні</w:t>
      </w:r>
      <w:r w:rsidR="00433019" w:rsidRPr="00433019">
        <w:rPr>
          <w:rFonts w:ascii="Times" w:hAnsi="Times"/>
          <w:sz w:val="28"/>
          <w:szCs w:val="28"/>
          <w:lang w:val="uk-UA"/>
        </w:rPr>
        <w:t xml:space="preserve"> своїх предметів.</w:t>
      </w:r>
    </w:p>
    <w:p w14:paraId="5087655E" w14:textId="77777777" w:rsidR="00AD2632" w:rsidRDefault="00AD2632" w:rsidP="00061E2D">
      <w:pPr>
        <w:spacing w:line="276" w:lineRule="auto"/>
        <w:jc w:val="both"/>
        <w:rPr>
          <w:rFonts w:ascii="Times" w:hAnsi="Times"/>
          <w:sz w:val="28"/>
          <w:szCs w:val="28"/>
          <w:lang w:val="uk-UA"/>
        </w:rPr>
      </w:pPr>
    </w:p>
    <w:p w14:paraId="7DFBBF96" w14:textId="77777777" w:rsidR="00AD2632" w:rsidRPr="00AD2632" w:rsidRDefault="008D5CB5" w:rsidP="00AD2632">
      <w:pPr>
        <w:spacing w:line="276" w:lineRule="auto"/>
        <w:rPr>
          <w:rFonts w:ascii="Times" w:hAnsi="Times"/>
          <w:b/>
          <w:sz w:val="28"/>
          <w:szCs w:val="28"/>
          <w:lang w:val="uk-UA"/>
        </w:rPr>
      </w:pPr>
      <w:r w:rsidRPr="00AD2632">
        <w:rPr>
          <w:rFonts w:ascii="Times" w:hAnsi="Times"/>
          <w:b/>
          <w:sz w:val="28"/>
          <w:szCs w:val="28"/>
          <w:lang w:val="uk-UA"/>
        </w:rPr>
        <w:t xml:space="preserve">Система навчання: </w:t>
      </w:r>
    </w:p>
    <w:p w14:paraId="04AA3235" w14:textId="77777777" w:rsidR="00AD2632" w:rsidRDefault="00AD2632" w:rsidP="00AD2632">
      <w:pPr>
        <w:spacing w:line="276" w:lineRule="auto"/>
        <w:rPr>
          <w:rFonts w:ascii="Times" w:hAnsi="Times"/>
          <w:sz w:val="28"/>
          <w:szCs w:val="28"/>
          <w:lang w:val="uk-UA"/>
        </w:rPr>
      </w:pPr>
    </w:p>
    <w:p w14:paraId="6B16B4F0" w14:textId="77777777" w:rsidR="00E90BB2" w:rsidRDefault="00931E34" w:rsidP="00931E34">
      <w:pPr>
        <w:spacing w:line="276" w:lineRule="auto"/>
        <w:jc w:val="both"/>
        <w:rPr>
          <w:rFonts w:ascii="Times" w:hAnsi="Times"/>
          <w:sz w:val="28"/>
          <w:szCs w:val="28"/>
          <w:lang w:val="uk-UA"/>
        </w:rPr>
      </w:pPr>
      <w:r>
        <w:rPr>
          <w:rFonts w:ascii="Times" w:hAnsi="Times"/>
          <w:sz w:val="28"/>
          <w:szCs w:val="28"/>
          <w:lang w:val="uk-UA"/>
        </w:rPr>
        <w:t xml:space="preserve">Навчання проводиться </w:t>
      </w:r>
      <w:r w:rsidR="008D5CB5" w:rsidRPr="008D5CB5">
        <w:rPr>
          <w:rFonts w:ascii="Times" w:hAnsi="Times"/>
          <w:sz w:val="28"/>
          <w:szCs w:val="28"/>
          <w:lang w:val="uk-UA"/>
        </w:rPr>
        <w:t xml:space="preserve">через Інтернет.  У кожному модулі студент спочатку присвячує час </w:t>
      </w:r>
      <w:r>
        <w:rPr>
          <w:rFonts w:ascii="Times" w:hAnsi="Times"/>
          <w:sz w:val="28"/>
          <w:szCs w:val="28"/>
          <w:lang w:val="uk-UA"/>
        </w:rPr>
        <w:t>для вивчення</w:t>
      </w:r>
      <w:r w:rsidR="008D5CB5" w:rsidRPr="008D5CB5">
        <w:rPr>
          <w:rFonts w:ascii="Times" w:hAnsi="Times"/>
          <w:sz w:val="28"/>
          <w:szCs w:val="28"/>
          <w:lang w:val="uk-UA"/>
        </w:rPr>
        <w:t xml:space="preserve"> навчальн</w:t>
      </w:r>
      <w:r>
        <w:rPr>
          <w:rFonts w:ascii="Times" w:hAnsi="Times"/>
          <w:sz w:val="28"/>
          <w:szCs w:val="28"/>
          <w:lang w:val="uk-UA"/>
        </w:rPr>
        <w:t>ого матеріалу</w:t>
      </w:r>
      <w:r w:rsidR="008D5CB5" w:rsidRPr="008D5CB5">
        <w:rPr>
          <w:rFonts w:ascii="Times" w:hAnsi="Times"/>
          <w:sz w:val="28"/>
          <w:szCs w:val="28"/>
          <w:lang w:val="uk-UA"/>
        </w:rPr>
        <w:t xml:space="preserve">, продумує застосування набутих знань у своїй практиці та розробляє </w:t>
      </w:r>
      <w:proofErr w:type="spellStart"/>
      <w:r w:rsidR="008D5CB5" w:rsidRPr="008D5CB5">
        <w:rPr>
          <w:rFonts w:ascii="Times" w:hAnsi="Times"/>
          <w:sz w:val="28"/>
          <w:szCs w:val="28"/>
          <w:lang w:val="uk-UA"/>
        </w:rPr>
        <w:t>семестральний</w:t>
      </w:r>
      <w:proofErr w:type="spellEnd"/>
      <w:r w:rsidR="008D5CB5" w:rsidRPr="008D5CB5">
        <w:rPr>
          <w:rFonts w:ascii="Times" w:hAnsi="Times"/>
          <w:sz w:val="28"/>
          <w:szCs w:val="28"/>
          <w:lang w:val="uk-UA"/>
        </w:rPr>
        <w:t xml:space="preserve"> проект з даної теми обсягом близько п’яти сторінок відповідно до його теми.  </w:t>
      </w:r>
    </w:p>
    <w:p w14:paraId="5C438E14" w14:textId="61284DC0" w:rsidR="00E90BB2" w:rsidRDefault="008D5CB5" w:rsidP="00931E34">
      <w:pPr>
        <w:spacing w:line="276" w:lineRule="auto"/>
        <w:jc w:val="both"/>
        <w:rPr>
          <w:rFonts w:ascii="Times" w:hAnsi="Times"/>
          <w:sz w:val="28"/>
          <w:szCs w:val="28"/>
          <w:lang w:val="uk-UA"/>
        </w:rPr>
      </w:pPr>
      <w:r w:rsidRPr="008D5CB5">
        <w:rPr>
          <w:rFonts w:ascii="Times" w:hAnsi="Times"/>
          <w:sz w:val="28"/>
          <w:szCs w:val="28"/>
          <w:lang w:val="uk-UA"/>
        </w:rPr>
        <w:t>Після завершення всіх модулів студент підготує дисертацію на основі поточних проектів та особистих цілей студента.</w:t>
      </w:r>
    </w:p>
    <w:p w14:paraId="623BB49C" w14:textId="77777777" w:rsidR="00E90BB2" w:rsidRDefault="00E90BB2" w:rsidP="00931E34">
      <w:pPr>
        <w:spacing w:line="276" w:lineRule="auto"/>
        <w:jc w:val="both"/>
        <w:rPr>
          <w:rFonts w:ascii="Times" w:hAnsi="Times"/>
          <w:sz w:val="28"/>
          <w:szCs w:val="28"/>
          <w:lang w:val="uk-UA"/>
        </w:rPr>
      </w:pPr>
    </w:p>
    <w:p w14:paraId="13A46EEC" w14:textId="26400E55" w:rsidR="00394EBC" w:rsidRDefault="008D5CB5" w:rsidP="00931E34">
      <w:pPr>
        <w:spacing w:line="276" w:lineRule="auto"/>
        <w:jc w:val="both"/>
        <w:rPr>
          <w:rFonts w:ascii="Times" w:hAnsi="Times"/>
          <w:sz w:val="28"/>
          <w:szCs w:val="28"/>
          <w:lang w:val="uk-UA"/>
        </w:rPr>
      </w:pPr>
      <w:r w:rsidRPr="008D5CB5">
        <w:rPr>
          <w:rFonts w:ascii="Times" w:hAnsi="Times"/>
          <w:sz w:val="28"/>
          <w:szCs w:val="28"/>
          <w:lang w:val="uk-UA"/>
        </w:rPr>
        <w:t xml:space="preserve">У випадку </w:t>
      </w:r>
      <w:r w:rsidR="00E90BB2">
        <w:rPr>
          <w:rFonts w:ascii="Times" w:hAnsi="Times"/>
          <w:sz w:val="28"/>
          <w:szCs w:val="28"/>
          <w:lang w:val="uk-UA"/>
        </w:rPr>
        <w:t>наявності групи</w:t>
      </w:r>
      <w:r w:rsidRPr="008D5CB5">
        <w:rPr>
          <w:rFonts w:ascii="Times" w:hAnsi="Times"/>
          <w:sz w:val="28"/>
          <w:szCs w:val="28"/>
          <w:lang w:val="uk-UA"/>
        </w:rPr>
        <w:t>, що складається з декількох с</w:t>
      </w:r>
      <w:r w:rsidR="00E90BB2">
        <w:rPr>
          <w:rFonts w:ascii="Times" w:hAnsi="Times"/>
          <w:sz w:val="28"/>
          <w:szCs w:val="28"/>
          <w:lang w:val="uk-UA"/>
        </w:rPr>
        <w:t>тудентів з однієї компанії, група</w:t>
      </w:r>
      <w:r w:rsidRPr="008D5CB5">
        <w:rPr>
          <w:rFonts w:ascii="Times" w:hAnsi="Times"/>
          <w:sz w:val="28"/>
          <w:szCs w:val="28"/>
          <w:lang w:val="uk-UA"/>
        </w:rPr>
        <w:t xml:space="preserve"> подає спіл</w:t>
      </w:r>
      <w:r w:rsidR="00E90BB2">
        <w:rPr>
          <w:rFonts w:ascii="Times" w:hAnsi="Times"/>
          <w:sz w:val="28"/>
          <w:szCs w:val="28"/>
          <w:lang w:val="uk-UA"/>
        </w:rPr>
        <w:t>ьну дисертацію, яку вони разом</w:t>
      </w:r>
      <w:r w:rsidRPr="008D5CB5">
        <w:rPr>
          <w:rFonts w:ascii="Times" w:hAnsi="Times"/>
          <w:sz w:val="28"/>
          <w:szCs w:val="28"/>
          <w:lang w:val="uk-UA"/>
        </w:rPr>
        <w:t xml:space="preserve"> захищають.  Крі</w:t>
      </w:r>
      <w:r w:rsidR="00E90BB2">
        <w:rPr>
          <w:rFonts w:ascii="Times" w:hAnsi="Times"/>
          <w:sz w:val="28"/>
          <w:szCs w:val="28"/>
          <w:lang w:val="uk-UA"/>
        </w:rPr>
        <w:t>м того, всі студенти в групі</w:t>
      </w:r>
      <w:r w:rsidRPr="008D5CB5">
        <w:rPr>
          <w:rFonts w:ascii="Times" w:hAnsi="Times"/>
          <w:sz w:val="28"/>
          <w:szCs w:val="28"/>
          <w:lang w:val="uk-UA"/>
        </w:rPr>
        <w:t xml:space="preserve"> отримують знижку на вартість навчання за індивідуальною домовленістю.  </w:t>
      </w:r>
    </w:p>
    <w:p w14:paraId="02728802" w14:textId="77777777" w:rsidR="00394EBC" w:rsidRDefault="00394EBC" w:rsidP="00931E34">
      <w:pPr>
        <w:spacing w:line="276" w:lineRule="auto"/>
        <w:jc w:val="both"/>
        <w:rPr>
          <w:rFonts w:ascii="Times" w:hAnsi="Times"/>
          <w:sz w:val="28"/>
          <w:szCs w:val="28"/>
          <w:lang w:val="uk-UA"/>
        </w:rPr>
      </w:pPr>
    </w:p>
    <w:p w14:paraId="128A1605" w14:textId="77777777" w:rsidR="00BF0B86" w:rsidRDefault="00394EBC" w:rsidP="00931E34">
      <w:pPr>
        <w:spacing w:line="276" w:lineRule="auto"/>
        <w:jc w:val="both"/>
        <w:rPr>
          <w:rFonts w:ascii="Times" w:hAnsi="Times"/>
          <w:sz w:val="28"/>
          <w:szCs w:val="28"/>
          <w:lang w:val="uk-UA"/>
        </w:rPr>
      </w:pPr>
      <w:r>
        <w:rPr>
          <w:rFonts w:ascii="Times" w:hAnsi="Times"/>
          <w:sz w:val="28"/>
          <w:szCs w:val="28"/>
          <w:lang w:val="uk-UA"/>
        </w:rPr>
        <w:t>Для всіх студентів курс</w:t>
      </w:r>
      <w:r w:rsidR="008D5CB5" w:rsidRPr="008D5CB5">
        <w:rPr>
          <w:rFonts w:ascii="Times" w:hAnsi="Times"/>
          <w:sz w:val="28"/>
          <w:szCs w:val="28"/>
          <w:lang w:val="uk-UA"/>
        </w:rPr>
        <w:t xml:space="preserve"> завершується випускною церемонією.  </w:t>
      </w:r>
      <w:r w:rsidR="00BF0B86">
        <w:rPr>
          <w:rFonts w:ascii="Times" w:hAnsi="Times"/>
          <w:sz w:val="28"/>
          <w:szCs w:val="28"/>
          <w:lang w:val="uk-UA"/>
        </w:rPr>
        <w:t>Додаткову інформацію</w:t>
      </w:r>
      <w:r w:rsidRPr="008D5CB5">
        <w:rPr>
          <w:rFonts w:ascii="Times" w:hAnsi="Times"/>
          <w:sz w:val="28"/>
          <w:szCs w:val="28"/>
          <w:lang w:val="uk-UA"/>
        </w:rPr>
        <w:t xml:space="preserve"> </w:t>
      </w:r>
      <w:r w:rsidR="00BF0B86">
        <w:rPr>
          <w:rFonts w:ascii="Times" w:hAnsi="Times"/>
          <w:sz w:val="28"/>
          <w:szCs w:val="28"/>
          <w:lang w:val="uk-UA"/>
        </w:rPr>
        <w:t>слухачі отримають на початку навчання</w:t>
      </w:r>
      <w:r w:rsidR="008D5CB5" w:rsidRPr="008D5CB5">
        <w:rPr>
          <w:rFonts w:ascii="Times" w:hAnsi="Times"/>
          <w:sz w:val="28"/>
          <w:szCs w:val="28"/>
          <w:lang w:val="uk-UA"/>
        </w:rPr>
        <w:t xml:space="preserve">.  </w:t>
      </w:r>
    </w:p>
    <w:p w14:paraId="5C6D911C" w14:textId="77777777" w:rsidR="00BF0B86" w:rsidRDefault="00BF0B86" w:rsidP="00931E34">
      <w:pPr>
        <w:spacing w:line="276" w:lineRule="auto"/>
        <w:jc w:val="both"/>
        <w:rPr>
          <w:rFonts w:ascii="Times" w:hAnsi="Times"/>
          <w:sz w:val="28"/>
          <w:szCs w:val="28"/>
          <w:lang w:val="uk-UA"/>
        </w:rPr>
      </w:pPr>
    </w:p>
    <w:p w14:paraId="4E877124" w14:textId="77777777" w:rsidR="00BF0B86" w:rsidRDefault="008D5CB5" w:rsidP="00931E34">
      <w:pPr>
        <w:spacing w:line="276" w:lineRule="auto"/>
        <w:jc w:val="both"/>
        <w:rPr>
          <w:rFonts w:ascii="Times" w:hAnsi="Times"/>
          <w:b/>
          <w:sz w:val="28"/>
          <w:szCs w:val="28"/>
          <w:lang w:val="uk-UA"/>
        </w:rPr>
      </w:pPr>
      <w:r w:rsidRPr="00BF0B86">
        <w:rPr>
          <w:rFonts w:ascii="Times" w:hAnsi="Times"/>
          <w:b/>
          <w:sz w:val="28"/>
          <w:szCs w:val="28"/>
          <w:lang w:val="uk-UA"/>
        </w:rPr>
        <w:t xml:space="preserve">Зміст </w:t>
      </w:r>
      <w:r w:rsidR="00BF0B86">
        <w:rPr>
          <w:rFonts w:ascii="Times" w:hAnsi="Times"/>
          <w:b/>
          <w:sz w:val="28"/>
          <w:szCs w:val="28"/>
          <w:lang w:val="uk-UA"/>
        </w:rPr>
        <w:t>навчання</w:t>
      </w:r>
    </w:p>
    <w:p w14:paraId="1BFFE597" w14:textId="77777777" w:rsidR="00BF0B86" w:rsidRDefault="00BF0B86" w:rsidP="00931E34">
      <w:pPr>
        <w:spacing w:line="276" w:lineRule="auto"/>
        <w:jc w:val="both"/>
        <w:rPr>
          <w:rFonts w:ascii="Times" w:hAnsi="Times"/>
          <w:b/>
          <w:sz w:val="28"/>
          <w:szCs w:val="28"/>
          <w:lang w:val="uk-UA"/>
        </w:rPr>
      </w:pPr>
    </w:p>
    <w:p w14:paraId="7815430A" w14:textId="77777777" w:rsidR="00BF0B86" w:rsidRPr="00BF0B86" w:rsidRDefault="008D5CB5" w:rsidP="00BF0B86">
      <w:pPr>
        <w:spacing w:line="276" w:lineRule="auto"/>
        <w:jc w:val="center"/>
        <w:rPr>
          <w:rFonts w:ascii="Times" w:hAnsi="Times"/>
          <w:b/>
          <w:sz w:val="28"/>
          <w:szCs w:val="28"/>
          <w:lang w:val="uk-UA"/>
        </w:rPr>
      </w:pPr>
      <w:r w:rsidRPr="00BF0B86">
        <w:rPr>
          <w:rFonts w:ascii="Times" w:hAnsi="Times"/>
          <w:b/>
          <w:sz w:val="28"/>
          <w:szCs w:val="28"/>
          <w:lang w:val="uk-UA"/>
        </w:rPr>
        <w:t>Перший семестр</w:t>
      </w:r>
    </w:p>
    <w:p w14:paraId="775C64DE" w14:textId="77777777" w:rsidR="00BF0B86" w:rsidRDefault="008D5CB5" w:rsidP="00931E34">
      <w:pPr>
        <w:spacing w:line="276" w:lineRule="auto"/>
        <w:jc w:val="both"/>
        <w:rPr>
          <w:rFonts w:ascii="Times" w:hAnsi="Times"/>
          <w:sz w:val="28"/>
          <w:szCs w:val="28"/>
          <w:lang w:val="uk-UA"/>
        </w:rPr>
      </w:pPr>
      <w:r w:rsidRPr="008D5CB5">
        <w:rPr>
          <w:rFonts w:ascii="Times" w:hAnsi="Times"/>
          <w:sz w:val="28"/>
          <w:szCs w:val="28"/>
          <w:lang w:val="uk-UA"/>
        </w:rPr>
        <w:t xml:space="preserve">Стратегічне управління конфіденційністю (GDPR) </w:t>
      </w:r>
    </w:p>
    <w:p w14:paraId="620579DB" w14:textId="77777777" w:rsidR="00BF0B86" w:rsidRDefault="008D5CB5" w:rsidP="00931E34">
      <w:pPr>
        <w:spacing w:line="276" w:lineRule="auto"/>
        <w:jc w:val="both"/>
        <w:rPr>
          <w:rFonts w:ascii="Times" w:hAnsi="Times"/>
          <w:sz w:val="28"/>
          <w:szCs w:val="28"/>
          <w:lang w:val="uk-UA"/>
        </w:rPr>
      </w:pPr>
      <w:proofErr w:type="spellStart"/>
      <w:r w:rsidRPr="008D5CB5">
        <w:rPr>
          <w:rFonts w:ascii="Times" w:hAnsi="Times"/>
          <w:sz w:val="28"/>
          <w:szCs w:val="28"/>
          <w:lang w:val="uk-UA"/>
        </w:rPr>
        <w:t>Кібербезпека</w:t>
      </w:r>
      <w:proofErr w:type="spellEnd"/>
      <w:r w:rsidRPr="008D5CB5">
        <w:rPr>
          <w:rFonts w:ascii="Times" w:hAnsi="Times"/>
          <w:sz w:val="28"/>
          <w:szCs w:val="28"/>
          <w:lang w:val="uk-UA"/>
        </w:rPr>
        <w:t xml:space="preserve"> навчальних закладів </w:t>
      </w:r>
    </w:p>
    <w:p w14:paraId="0B290A0C" w14:textId="77777777" w:rsidR="00BF0B86" w:rsidRDefault="008D5CB5" w:rsidP="00931E34">
      <w:pPr>
        <w:spacing w:line="276" w:lineRule="auto"/>
        <w:jc w:val="both"/>
        <w:rPr>
          <w:rFonts w:ascii="Times" w:hAnsi="Times"/>
          <w:sz w:val="28"/>
          <w:szCs w:val="28"/>
          <w:lang w:val="uk-UA"/>
        </w:rPr>
      </w:pPr>
      <w:proofErr w:type="spellStart"/>
      <w:r w:rsidRPr="008D5CB5">
        <w:rPr>
          <w:rFonts w:ascii="Times" w:hAnsi="Times"/>
          <w:sz w:val="28"/>
          <w:szCs w:val="28"/>
          <w:lang w:val="uk-UA"/>
        </w:rPr>
        <w:t>Кібербезпека</w:t>
      </w:r>
      <w:proofErr w:type="spellEnd"/>
      <w:r w:rsidRPr="008D5CB5">
        <w:rPr>
          <w:rFonts w:ascii="Times" w:hAnsi="Times"/>
          <w:sz w:val="28"/>
          <w:szCs w:val="28"/>
          <w:lang w:val="uk-UA"/>
        </w:rPr>
        <w:t xml:space="preserve"> дітей </w:t>
      </w:r>
    </w:p>
    <w:p w14:paraId="1CA677C0" w14:textId="77777777" w:rsidR="00BF0B86" w:rsidRDefault="008D5CB5" w:rsidP="00931E34">
      <w:pPr>
        <w:spacing w:line="276" w:lineRule="auto"/>
        <w:jc w:val="both"/>
        <w:rPr>
          <w:rFonts w:ascii="Times" w:hAnsi="Times"/>
          <w:sz w:val="28"/>
          <w:szCs w:val="28"/>
          <w:lang w:val="uk-UA"/>
        </w:rPr>
      </w:pPr>
      <w:proofErr w:type="spellStart"/>
      <w:r w:rsidRPr="008D5CB5">
        <w:rPr>
          <w:rFonts w:ascii="Times" w:hAnsi="Times"/>
          <w:sz w:val="28"/>
          <w:szCs w:val="28"/>
          <w:lang w:val="uk-UA"/>
        </w:rPr>
        <w:t>Кіберзагрози</w:t>
      </w:r>
      <w:proofErr w:type="spellEnd"/>
      <w:r w:rsidRPr="008D5CB5">
        <w:rPr>
          <w:rFonts w:ascii="Times" w:hAnsi="Times"/>
          <w:sz w:val="28"/>
          <w:szCs w:val="28"/>
          <w:lang w:val="uk-UA"/>
        </w:rPr>
        <w:t xml:space="preserve"> сьогодні та в найближчому майбутньому </w:t>
      </w:r>
    </w:p>
    <w:p w14:paraId="5337125D" w14:textId="77777777" w:rsidR="00BF0B86" w:rsidRDefault="008D5CB5" w:rsidP="00931E34">
      <w:pPr>
        <w:spacing w:line="276" w:lineRule="auto"/>
        <w:jc w:val="both"/>
        <w:rPr>
          <w:rFonts w:ascii="Times" w:hAnsi="Times"/>
          <w:sz w:val="28"/>
          <w:szCs w:val="28"/>
          <w:lang w:val="uk-UA"/>
        </w:rPr>
      </w:pPr>
      <w:r w:rsidRPr="008D5CB5">
        <w:rPr>
          <w:rFonts w:ascii="Times" w:hAnsi="Times"/>
          <w:sz w:val="28"/>
          <w:szCs w:val="28"/>
          <w:lang w:val="uk-UA"/>
        </w:rPr>
        <w:t xml:space="preserve">Комп'ютерні мережі та їхня вразливість </w:t>
      </w:r>
    </w:p>
    <w:p w14:paraId="5D02F2DA" w14:textId="77777777" w:rsidR="00BF0B86" w:rsidRDefault="00BF0B86" w:rsidP="00931E34">
      <w:pPr>
        <w:spacing w:line="276" w:lineRule="auto"/>
        <w:jc w:val="both"/>
        <w:rPr>
          <w:rFonts w:ascii="Times" w:hAnsi="Times"/>
          <w:sz w:val="28"/>
          <w:szCs w:val="28"/>
          <w:lang w:val="uk-UA"/>
        </w:rPr>
      </w:pPr>
    </w:p>
    <w:p w14:paraId="552B807E" w14:textId="1E166A75" w:rsidR="00BF0B86" w:rsidRPr="00BF0B86" w:rsidRDefault="008D5CB5" w:rsidP="00BF0B86">
      <w:pPr>
        <w:spacing w:line="276" w:lineRule="auto"/>
        <w:jc w:val="center"/>
        <w:rPr>
          <w:rFonts w:ascii="Times" w:hAnsi="Times"/>
          <w:b/>
          <w:sz w:val="28"/>
          <w:szCs w:val="28"/>
          <w:lang w:val="uk-UA"/>
        </w:rPr>
      </w:pPr>
      <w:r w:rsidRPr="00BF0B86">
        <w:rPr>
          <w:rFonts w:ascii="Times" w:hAnsi="Times"/>
          <w:b/>
          <w:sz w:val="28"/>
          <w:szCs w:val="28"/>
          <w:lang w:val="uk-UA"/>
        </w:rPr>
        <w:t>Другий семестр</w:t>
      </w:r>
    </w:p>
    <w:p w14:paraId="2C2838C3" w14:textId="77777777" w:rsidR="00BF0B86" w:rsidRDefault="00BF0B86" w:rsidP="00931E34">
      <w:pPr>
        <w:spacing w:line="276" w:lineRule="auto"/>
        <w:jc w:val="both"/>
        <w:rPr>
          <w:rFonts w:ascii="Times" w:hAnsi="Times"/>
          <w:sz w:val="28"/>
          <w:szCs w:val="28"/>
          <w:lang w:val="uk-UA"/>
        </w:rPr>
      </w:pPr>
    </w:p>
    <w:p w14:paraId="1AB2CE92" w14:textId="16E5FFE5" w:rsidR="00BF0B86" w:rsidRPr="004076F6" w:rsidRDefault="008D5CB5" w:rsidP="00931E34">
      <w:pPr>
        <w:spacing w:line="276" w:lineRule="auto"/>
        <w:jc w:val="both"/>
        <w:rPr>
          <w:rFonts w:ascii="Times" w:hAnsi="Times"/>
          <w:sz w:val="28"/>
          <w:szCs w:val="28"/>
        </w:rPr>
      </w:pPr>
      <w:r w:rsidRPr="008D5CB5">
        <w:rPr>
          <w:rFonts w:ascii="Times" w:hAnsi="Times"/>
          <w:sz w:val="28"/>
          <w:szCs w:val="28"/>
          <w:lang w:val="uk-UA"/>
        </w:rPr>
        <w:t xml:space="preserve">Що </w:t>
      </w:r>
      <w:r w:rsidR="004076F6">
        <w:rPr>
          <w:rFonts w:ascii="Times" w:hAnsi="Times"/>
          <w:sz w:val="28"/>
          <w:szCs w:val="28"/>
          <w:lang w:val="uk-UA"/>
        </w:rPr>
        <w:t>нас чекає</w:t>
      </w:r>
      <w:r w:rsidRPr="008D5CB5">
        <w:rPr>
          <w:rFonts w:ascii="Times" w:hAnsi="Times"/>
          <w:sz w:val="28"/>
          <w:szCs w:val="28"/>
          <w:lang w:val="uk-UA"/>
        </w:rPr>
        <w:t xml:space="preserve"> - Безпека мережі </w:t>
      </w:r>
      <w:r w:rsidR="00BF0B86">
        <w:rPr>
          <w:rFonts w:ascii="Times" w:hAnsi="Times"/>
          <w:sz w:val="28"/>
          <w:szCs w:val="28"/>
          <w:lang w:val="uk-UA"/>
        </w:rPr>
        <w:t>5</w:t>
      </w:r>
      <w:r w:rsidR="00BF0B86">
        <w:rPr>
          <w:rFonts w:ascii="Times" w:hAnsi="Times"/>
          <w:sz w:val="28"/>
          <w:szCs w:val="28"/>
          <w:lang w:val="en-US"/>
        </w:rPr>
        <w:t>G</w:t>
      </w:r>
    </w:p>
    <w:p w14:paraId="1096AB7E" w14:textId="7D83898E" w:rsidR="004076F6" w:rsidRDefault="004076F6" w:rsidP="00931E34">
      <w:pPr>
        <w:spacing w:line="276" w:lineRule="auto"/>
        <w:jc w:val="both"/>
        <w:rPr>
          <w:rFonts w:ascii="Times" w:hAnsi="Times"/>
          <w:sz w:val="28"/>
          <w:szCs w:val="28"/>
        </w:rPr>
      </w:pPr>
      <w:proofErr w:type="spellStart"/>
      <w:r>
        <w:rPr>
          <w:rFonts w:ascii="Times" w:hAnsi="Times"/>
          <w:sz w:val="28"/>
          <w:szCs w:val="28"/>
        </w:rPr>
        <w:t>Використання</w:t>
      </w:r>
      <w:proofErr w:type="spellEnd"/>
      <w:r>
        <w:rPr>
          <w:rFonts w:ascii="Times" w:hAnsi="Times"/>
          <w:sz w:val="28"/>
          <w:szCs w:val="28"/>
        </w:rPr>
        <w:t xml:space="preserve"> </w:t>
      </w:r>
      <w:proofErr w:type="spellStart"/>
      <w:r>
        <w:rPr>
          <w:rFonts w:ascii="Times" w:hAnsi="Times"/>
          <w:sz w:val="28"/>
          <w:szCs w:val="28"/>
        </w:rPr>
        <w:t>хмар</w:t>
      </w:r>
      <w:proofErr w:type="spellEnd"/>
      <w:r>
        <w:rPr>
          <w:rFonts w:ascii="Times" w:hAnsi="Times"/>
          <w:sz w:val="28"/>
          <w:szCs w:val="28"/>
        </w:rPr>
        <w:t xml:space="preserve"> для </w:t>
      </w:r>
      <w:proofErr w:type="spellStart"/>
      <w:r>
        <w:rPr>
          <w:rFonts w:ascii="Times" w:hAnsi="Times"/>
          <w:sz w:val="28"/>
          <w:szCs w:val="28"/>
        </w:rPr>
        <w:t>підвищення</w:t>
      </w:r>
      <w:proofErr w:type="spellEnd"/>
      <w:r>
        <w:rPr>
          <w:rFonts w:ascii="Times" w:hAnsi="Times"/>
          <w:sz w:val="28"/>
          <w:szCs w:val="28"/>
        </w:rPr>
        <w:t xml:space="preserve"> </w:t>
      </w:r>
      <w:proofErr w:type="spellStart"/>
      <w:r>
        <w:rPr>
          <w:rFonts w:ascii="Times" w:hAnsi="Times"/>
          <w:sz w:val="28"/>
          <w:szCs w:val="28"/>
        </w:rPr>
        <w:t>безпеки</w:t>
      </w:r>
      <w:proofErr w:type="spellEnd"/>
      <w:r>
        <w:rPr>
          <w:rFonts w:ascii="Times" w:hAnsi="Times"/>
          <w:sz w:val="28"/>
          <w:szCs w:val="28"/>
        </w:rPr>
        <w:t xml:space="preserve"> </w:t>
      </w:r>
      <w:proofErr w:type="spellStart"/>
      <w:r>
        <w:rPr>
          <w:rFonts w:ascii="Times" w:hAnsi="Times"/>
          <w:sz w:val="28"/>
          <w:szCs w:val="28"/>
        </w:rPr>
        <w:t>даних</w:t>
      </w:r>
      <w:proofErr w:type="spellEnd"/>
      <w:r>
        <w:rPr>
          <w:rFonts w:ascii="Times" w:hAnsi="Times"/>
          <w:sz w:val="28"/>
          <w:szCs w:val="28"/>
        </w:rPr>
        <w:t xml:space="preserve"> у </w:t>
      </w:r>
      <w:proofErr w:type="spellStart"/>
      <w:r>
        <w:rPr>
          <w:rFonts w:ascii="Times" w:hAnsi="Times"/>
          <w:sz w:val="28"/>
          <w:szCs w:val="28"/>
        </w:rPr>
        <w:t>навчальних</w:t>
      </w:r>
      <w:proofErr w:type="spellEnd"/>
      <w:r>
        <w:rPr>
          <w:rFonts w:ascii="Times" w:hAnsi="Times"/>
          <w:sz w:val="28"/>
          <w:szCs w:val="28"/>
        </w:rPr>
        <w:t xml:space="preserve"> закладах</w:t>
      </w:r>
    </w:p>
    <w:p w14:paraId="7F3DB632" w14:textId="060409DE" w:rsidR="004076F6" w:rsidRDefault="004076F6" w:rsidP="00931E34">
      <w:pPr>
        <w:spacing w:line="276" w:lineRule="auto"/>
        <w:jc w:val="both"/>
        <w:rPr>
          <w:rFonts w:ascii="Times" w:hAnsi="Times"/>
          <w:sz w:val="28"/>
          <w:szCs w:val="28"/>
        </w:rPr>
      </w:pPr>
      <w:proofErr w:type="spellStart"/>
      <w:r>
        <w:rPr>
          <w:rFonts w:ascii="Times" w:hAnsi="Times"/>
          <w:sz w:val="28"/>
          <w:szCs w:val="28"/>
        </w:rPr>
        <w:t>Захист</w:t>
      </w:r>
      <w:proofErr w:type="spellEnd"/>
      <w:r>
        <w:rPr>
          <w:rFonts w:ascii="Times" w:hAnsi="Times"/>
          <w:sz w:val="28"/>
          <w:szCs w:val="28"/>
        </w:rPr>
        <w:t xml:space="preserve"> </w:t>
      </w:r>
      <w:proofErr w:type="spellStart"/>
      <w:r>
        <w:rPr>
          <w:rFonts w:ascii="Times" w:hAnsi="Times"/>
          <w:sz w:val="28"/>
          <w:szCs w:val="28"/>
        </w:rPr>
        <w:t>навчальних</w:t>
      </w:r>
      <w:proofErr w:type="spellEnd"/>
      <w:r>
        <w:rPr>
          <w:rFonts w:ascii="Times" w:hAnsi="Times"/>
          <w:sz w:val="28"/>
          <w:szCs w:val="28"/>
        </w:rPr>
        <w:t xml:space="preserve"> </w:t>
      </w:r>
      <w:proofErr w:type="spellStart"/>
      <w:r>
        <w:rPr>
          <w:rFonts w:ascii="Times" w:hAnsi="Times"/>
          <w:sz w:val="28"/>
          <w:szCs w:val="28"/>
        </w:rPr>
        <w:t>закладів</w:t>
      </w:r>
      <w:proofErr w:type="spellEnd"/>
      <w:r>
        <w:rPr>
          <w:rFonts w:ascii="Times" w:hAnsi="Times"/>
          <w:sz w:val="28"/>
          <w:szCs w:val="28"/>
        </w:rPr>
        <w:t xml:space="preserve"> </w:t>
      </w:r>
      <w:proofErr w:type="spellStart"/>
      <w:r>
        <w:rPr>
          <w:rFonts w:ascii="Times" w:hAnsi="Times"/>
          <w:sz w:val="28"/>
          <w:szCs w:val="28"/>
        </w:rPr>
        <w:t>від</w:t>
      </w:r>
      <w:proofErr w:type="spellEnd"/>
      <w:r>
        <w:rPr>
          <w:rFonts w:ascii="Times" w:hAnsi="Times"/>
          <w:sz w:val="28"/>
          <w:szCs w:val="28"/>
        </w:rPr>
        <w:t xml:space="preserve"> </w:t>
      </w:r>
      <w:proofErr w:type="spellStart"/>
      <w:r>
        <w:rPr>
          <w:rFonts w:ascii="Times" w:hAnsi="Times"/>
          <w:sz w:val="28"/>
          <w:szCs w:val="28"/>
        </w:rPr>
        <w:t>загроз</w:t>
      </w:r>
      <w:proofErr w:type="spellEnd"/>
      <w:r>
        <w:rPr>
          <w:rFonts w:ascii="Times" w:hAnsi="Times"/>
          <w:sz w:val="28"/>
          <w:szCs w:val="28"/>
        </w:rPr>
        <w:t xml:space="preserve"> </w:t>
      </w:r>
      <w:proofErr w:type="spellStart"/>
      <w:r>
        <w:rPr>
          <w:rFonts w:ascii="Times" w:hAnsi="Times"/>
          <w:sz w:val="28"/>
          <w:szCs w:val="28"/>
        </w:rPr>
        <w:t>із</w:t>
      </w:r>
      <w:proofErr w:type="spellEnd"/>
      <w:r>
        <w:rPr>
          <w:rFonts w:ascii="Times" w:hAnsi="Times"/>
          <w:sz w:val="28"/>
          <w:szCs w:val="28"/>
        </w:rPr>
        <w:t xml:space="preserve"> </w:t>
      </w:r>
      <w:proofErr w:type="spellStart"/>
      <w:r>
        <w:rPr>
          <w:rFonts w:ascii="Times" w:hAnsi="Times"/>
          <w:sz w:val="28"/>
          <w:szCs w:val="28"/>
        </w:rPr>
        <w:t>соціальних</w:t>
      </w:r>
      <w:proofErr w:type="spellEnd"/>
      <w:r>
        <w:rPr>
          <w:rFonts w:ascii="Times" w:hAnsi="Times"/>
          <w:sz w:val="28"/>
          <w:szCs w:val="28"/>
        </w:rPr>
        <w:t xml:space="preserve"> мереж</w:t>
      </w:r>
    </w:p>
    <w:p w14:paraId="2992F66A" w14:textId="369D5ABB" w:rsidR="004076F6" w:rsidRDefault="004076F6" w:rsidP="00931E34">
      <w:pPr>
        <w:spacing w:line="276" w:lineRule="auto"/>
        <w:jc w:val="both"/>
        <w:rPr>
          <w:rFonts w:ascii="Times" w:hAnsi="Times"/>
          <w:sz w:val="28"/>
          <w:szCs w:val="28"/>
        </w:rPr>
      </w:pPr>
      <w:proofErr w:type="spellStart"/>
      <w:r>
        <w:rPr>
          <w:rFonts w:ascii="Times" w:hAnsi="Times"/>
          <w:sz w:val="28"/>
          <w:szCs w:val="28"/>
        </w:rPr>
        <w:t>Штучний</w:t>
      </w:r>
      <w:proofErr w:type="spellEnd"/>
      <w:r>
        <w:rPr>
          <w:rFonts w:ascii="Times" w:hAnsi="Times"/>
          <w:sz w:val="28"/>
          <w:szCs w:val="28"/>
        </w:rPr>
        <w:t xml:space="preserve"> </w:t>
      </w:r>
      <w:proofErr w:type="spellStart"/>
      <w:r>
        <w:rPr>
          <w:rFonts w:ascii="Times" w:hAnsi="Times"/>
          <w:sz w:val="28"/>
          <w:szCs w:val="28"/>
        </w:rPr>
        <w:t>інтелект</w:t>
      </w:r>
      <w:proofErr w:type="spellEnd"/>
    </w:p>
    <w:p w14:paraId="5F6F8CD3" w14:textId="6E09C8F4" w:rsidR="008D5CB5" w:rsidRPr="00483132" w:rsidRDefault="004076F6" w:rsidP="00931E34">
      <w:pPr>
        <w:spacing w:line="276" w:lineRule="auto"/>
        <w:jc w:val="both"/>
        <w:rPr>
          <w:rFonts w:ascii="Times" w:hAnsi="Times"/>
          <w:sz w:val="28"/>
          <w:szCs w:val="28"/>
          <w:lang w:val="uk-UA"/>
        </w:rPr>
      </w:pPr>
      <w:r>
        <w:rPr>
          <w:rFonts w:ascii="Times" w:hAnsi="Times"/>
          <w:sz w:val="28"/>
          <w:szCs w:val="28"/>
          <w:lang w:val="uk-UA"/>
        </w:rPr>
        <w:t>Дисертація</w:t>
      </w:r>
    </w:p>
    <w:p w14:paraId="60A78BE7" w14:textId="77777777" w:rsidR="003553CC" w:rsidRDefault="003553CC" w:rsidP="00AA0645">
      <w:pPr>
        <w:spacing w:line="276" w:lineRule="auto"/>
        <w:jc w:val="both"/>
        <w:rPr>
          <w:rFonts w:ascii="Times" w:hAnsi="Times"/>
          <w:b/>
          <w:sz w:val="32"/>
          <w:szCs w:val="32"/>
          <w:lang w:val="uk-UA"/>
        </w:rPr>
      </w:pPr>
    </w:p>
    <w:p w14:paraId="75DBA471" w14:textId="77777777" w:rsidR="006A4127" w:rsidRDefault="006A4127" w:rsidP="00AA0645">
      <w:pPr>
        <w:spacing w:line="276" w:lineRule="auto"/>
        <w:jc w:val="both"/>
        <w:rPr>
          <w:rFonts w:ascii="Times" w:hAnsi="Times"/>
          <w:b/>
          <w:sz w:val="32"/>
          <w:szCs w:val="32"/>
          <w:lang w:val="uk-UA"/>
        </w:rPr>
      </w:pPr>
    </w:p>
    <w:p w14:paraId="44151856" w14:textId="77777777" w:rsidR="00053916" w:rsidRPr="007529DF" w:rsidRDefault="00053916" w:rsidP="00AA0645">
      <w:pPr>
        <w:spacing w:line="276" w:lineRule="auto"/>
        <w:jc w:val="both"/>
        <w:rPr>
          <w:rFonts w:ascii="Times" w:hAnsi="Times"/>
          <w:b/>
          <w:sz w:val="28"/>
          <w:szCs w:val="28"/>
          <w:lang w:val="uk-UA"/>
        </w:rPr>
      </w:pPr>
    </w:p>
    <w:p w14:paraId="2FAF322E" w14:textId="5151FB43" w:rsidR="00B67D32" w:rsidRPr="003E7CC6" w:rsidRDefault="00B67D32" w:rsidP="00AA0645">
      <w:pPr>
        <w:spacing w:line="276" w:lineRule="auto"/>
        <w:jc w:val="both"/>
        <w:rPr>
          <w:rFonts w:ascii="Times" w:hAnsi="Times"/>
          <w:sz w:val="28"/>
          <w:szCs w:val="28"/>
          <w:lang w:val="uk-UA"/>
        </w:rPr>
      </w:pPr>
    </w:p>
    <w:sectPr w:rsidR="00B67D32" w:rsidRPr="003E7CC6" w:rsidSect="004362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9A"/>
    <w:rsid w:val="00010B45"/>
    <w:rsid w:val="00053916"/>
    <w:rsid w:val="00061E2D"/>
    <w:rsid w:val="00081FEA"/>
    <w:rsid w:val="000A4DF8"/>
    <w:rsid w:val="001F696F"/>
    <w:rsid w:val="003553CC"/>
    <w:rsid w:val="00394EBC"/>
    <w:rsid w:val="003E0987"/>
    <w:rsid w:val="003E7CC6"/>
    <w:rsid w:val="004076F6"/>
    <w:rsid w:val="00433019"/>
    <w:rsid w:val="00436236"/>
    <w:rsid w:val="00465697"/>
    <w:rsid w:val="00483132"/>
    <w:rsid w:val="004F5FF7"/>
    <w:rsid w:val="0056751B"/>
    <w:rsid w:val="006659D7"/>
    <w:rsid w:val="006A4127"/>
    <w:rsid w:val="007529DF"/>
    <w:rsid w:val="00880AB6"/>
    <w:rsid w:val="008D5CB5"/>
    <w:rsid w:val="008E3C9A"/>
    <w:rsid w:val="00902C79"/>
    <w:rsid w:val="00931E34"/>
    <w:rsid w:val="0096235B"/>
    <w:rsid w:val="0099325D"/>
    <w:rsid w:val="009A64EB"/>
    <w:rsid w:val="00A061C4"/>
    <w:rsid w:val="00AA0645"/>
    <w:rsid w:val="00AB77AD"/>
    <w:rsid w:val="00AD2632"/>
    <w:rsid w:val="00B67D32"/>
    <w:rsid w:val="00B9535C"/>
    <w:rsid w:val="00BF0B86"/>
    <w:rsid w:val="00CB07EA"/>
    <w:rsid w:val="00CE3274"/>
    <w:rsid w:val="00D723E7"/>
    <w:rsid w:val="00D87CEF"/>
    <w:rsid w:val="00DE7563"/>
    <w:rsid w:val="00E622B5"/>
    <w:rsid w:val="00E90BB2"/>
    <w:rsid w:val="00F95D1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0DB3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524</Words>
  <Characters>2988</Characters>
  <Application>Microsoft Macintosh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Pasechnik</dc:creator>
  <cp:keywords/>
  <dc:description/>
  <cp:lastModifiedBy>Daria Pasechnik</cp:lastModifiedBy>
  <cp:revision>5</cp:revision>
  <dcterms:created xsi:type="dcterms:W3CDTF">2019-12-06T13:10:00Z</dcterms:created>
  <dcterms:modified xsi:type="dcterms:W3CDTF">2019-12-06T20:52:00Z</dcterms:modified>
</cp:coreProperties>
</file>