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007E3F7E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>M</w:t>
      </w:r>
      <w:r w:rsidR="00BD659D">
        <w:rPr>
          <w:rFonts w:ascii="Times" w:hAnsi="Times"/>
          <w:b/>
          <w:sz w:val="32"/>
          <w:szCs w:val="32"/>
          <w:lang w:val="uk-UA"/>
        </w:rPr>
        <w:t>BA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 </w:t>
      </w:r>
    </w:p>
    <w:p w14:paraId="54034234" w14:textId="3E3918F4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Магістр </w:t>
      </w:r>
      <w:r w:rsidR="00BD659D">
        <w:rPr>
          <w:rFonts w:ascii="Times" w:hAnsi="Times"/>
          <w:b/>
          <w:sz w:val="32"/>
          <w:szCs w:val="32"/>
          <w:lang w:val="uk-UA"/>
        </w:rPr>
        <w:t>бізнес адміністрування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087C945F" w14:textId="6913EECD" w:rsidR="00692AD4" w:rsidRDefault="00736EED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 w:rsidRPr="00736EED">
        <w:rPr>
          <w:rFonts w:ascii="Times" w:hAnsi="Times"/>
          <w:b/>
          <w:sz w:val="32"/>
          <w:szCs w:val="32"/>
          <w:lang w:val="uk-UA"/>
        </w:rPr>
        <w:t>ЦИФРОВІ ПЛАТФОРМИ ДЛЯ БІЗНЕС-МОДЕЛІ</w:t>
      </w:r>
    </w:p>
    <w:p w14:paraId="3CBD0D08" w14:textId="77777777" w:rsidR="00736EED" w:rsidRPr="00736EED" w:rsidRDefault="00736EED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</w:p>
    <w:p w14:paraId="2292B365" w14:textId="1E14A1F0" w:rsidR="003F1A19" w:rsidRPr="005F5759" w:rsidRDefault="00A30ED1" w:rsidP="00F911C2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3F1A19">
        <w:rPr>
          <w:rFonts w:ascii="Times" w:hAnsi="Times"/>
          <w:b/>
          <w:sz w:val="32"/>
          <w:szCs w:val="32"/>
          <w:lang w:val="uk-UA"/>
        </w:rPr>
        <w:t xml:space="preserve"> 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 xml:space="preserve">Програма </w:t>
      </w:r>
      <w:r w:rsidR="005F5759" w:rsidRPr="005F5759">
        <w:rPr>
          <w:rFonts w:ascii="Times" w:hAnsi="Times"/>
          <w:b/>
          <w:sz w:val="28"/>
          <w:szCs w:val="28"/>
          <w:lang w:val="uk-UA"/>
        </w:rPr>
        <w:t>навчання</w:t>
      </w:r>
      <w:r w:rsidR="005F5759">
        <w:rPr>
          <w:rFonts w:ascii="Times" w:hAnsi="Times"/>
          <w:sz w:val="28"/>
          <w:szCs w:val="28"/>
          <w:lang w:val="uk-UA"/>
        </w:rPr>
        <w:t xml:space="preserve"> </w:t>
      </w:r>
      <w:r w:rsidR="006F372D" w:rsidRPr="006F372D">
        <w:rPr>
          <w:rFonts w:ascii="Times" w:hAnsi="Times"/>
          <w:sz w:val="28"/>
          <w:szCs w:val="28"/>
          <w:lang w:val="uk-UA"/>
        </w:rPr>
        <w:t xml:space="preserve">Американської Асоціації з вищої освіти і акредитації (AAHEA): </w:t>
      </w:r>
      <w:r w:rsidR="00736EED" w:rsidRPr="00736EED">
        <w:rPr>
          <w:rFonts w:ascii="Times" w:hAnsi="Times"/>
          <w:b/>
          <w:sz w:val="28"/>
          <w:szCs w:val="28"/>
          <w:lang w:val="uk-UA"/>
        </w:rPr>
        <w:t>Цифрові платформи для бізнес-моделі</w:t>
      </w:r>
      <w:r w:rsidR="00736EED">
        <w:rPr>
          <w:rFonts w:ascii="Times" w:hAnsi="Times"/>
          <w:b/>
          <w:sz w:val="28"/>
          <w:szCs w:val="28"/>
          <w:lang w:val="uk-UA"/>
        </w:rPr>
        <w:t>.</w:t>
      </w:r>
      <w:r w:rsidR="00736EED" w:rsidRPr="00736EED">
        <w:rPr>
          <w:rFonts w:ascii="Times" w:hAnsi="Times"/>
          <w:b/>
          <w:sz w:val="28"/>
          <w:szCs w:val="28"/>
          <w:lang w:val="uk-UA"/>
        </w:rPr>
        <w:t xml:space="preserve"> </w:t>
      </w:r>
      <w:r w:rsidR="006F372D" w:rsidRPr="006F372D">
        <w:rPr>
          <w:rFonts w:ascii="Times" w:hAnsi="Times"/>
          <w:b/>
          <w:sz w:val="28"/>
          <w:szCs w:val="28"/>
          <w:lang w:val="uk-UA"/>
        </w:rPr>
        <w:t xml:space="preserve">Результат – професійне звання </w:t>
      </w:r>
      <w:r w:rsidR="006F372D" w:rsidRPr="006F372D">
        <w:rPr>
          <w:rFonts w:ascii="Times" w:hAnsi="Times"/>
          <w:b/>
          <w:sz w:val="28"/>
          <w:szCs w:val="28"/>
          <w:lang w:val="en-US"/>
        </w:rPr>
        <w:t>MBA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>.</w:t>
      </w:r>
    </w:p>
    <w:p w14:paraId="740F6842" w14:textId="6A8771BB" w:rsidR="006F372D" w:rsidRDefault="0088421F" w:rsidP="0088421F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Студент завершує програму </w:t>
      </w:r>
      <w:r w:rsidRPr="00433019">
        <w:rPr>
          <w:rFonts w:ascii="Times" w:hAnsi="Times"/>
          <w:sz w:val="28"/>
          <w:szCs w:val="28"/>
          <w:lang w:val="uk-UA"/>
        </w:rPr>
        <w:t>Навчання протяг</w:t>
      </w:r>
      <w:r>
        <w:rPr>
          <w:rFonts w:ascii="Times" w:hAnsi="Times"/>
          <w:sz w:val="28"/>
          <w:szCs w:val="28"/>
          <w:lang w:val="uk-UA"/>
        </w:rPr>
        <w:t xml:space="preserve">ом усього життя відповідно до §60 Закону № 111/98 </w:t>
      </w:r>
      <w:r>
        <w:rPr>
          <w:rFonts w:ascii="Times" w:hAnsi="Times"/>
          <w:sz w:val="28"/>
          <w:szCs w:val="28"/>
          <w:lang w:val="en-US"/>
        </w:rPr>
        <w:t>Sb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  <w:r w:rsidRPr="00061E2D">
        <w:rPr>
          <w:rFonts w:ascii="Times" w:hAnsi="Times"/>
          <w:b/>
          <w:sz w:val="28"/>
          <w:szCs w:val="28"/>
          <w:lang w:val="uk-UA"/>
        </w:rPr>
        <w:t>Університет видає своїм випускникам сертифікат про закінчення програми навчання протягом усього життя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</w:p>
    <w:p w14:paraId="2AE9C832" w14:textId="50F1EC37" w:rsidR="00720CB1" w:rsidRDefault="00720CB1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1B149257" w14:textId="65B1FCEE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Для кого</w:t>
      </w:r>
    </w:p>
    <w:p w14:paraId="6389FA22" w14:textId="77777777" w:rsidR="00232406" w:rsidRDefault="00232406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0F1FE36" w14:textId="77777777" w:rsidR="00736EED" w:rsidRDefault="00D3731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3731D">
        <w:rPr>
          <w:rFonts w:ascii="Times" w:hAnsi="Times"/>
          <w:sz w:val="28"/>
          <w:szCs w:val="28"/>
          <w:lang w:val="uk-UA"/>
        </w:rPr>
        <w:t>Ц</w:t>
      </w:r>
      <w:r w:rsidR="00736EED">
        <w:rPr>
          <w:rFonts w:ascii="Times" w:hAnsi="Times"/>
          <w:sz w:val="28"/>
          <w:szCs w:val="28"/>
          <w:lang w:val="uk-UA"/>
        </w:rPr>
        <w:t>ей курс розрахований</w:t>
      </w:r>
      <w:r w:rsidRPr="00D3731D">
        <w:rPr>
          <w:rFonts w:ascii="Times" w:hAnsi="Times"/>
          <w:sz w:val="28"/>
          <w:szCs w:val="28"/>
          <w:lang w:val="uk-UA"/>
        </w:rPr>
        <w:t xml:space="preserve"> на чоловіків та жінок, усіх керівників, підприємців, керівників та всіх працівників, які знають, що хочуть стати лідерами розвитку бізнесу та компанії.  Наша компанія тільки починає </w:t>
      </w:r>
      <w:proofErr w:type="spellStart"/>
      <w:r w:rsidRPr="00D3731D">
        <w:rPr>
          <w:rFonts w:ascii="Times" w:hAnsi="Times"/>
          <w:sz w:val="28"/>
          <w:szCs w:val="28"/>
          <w:lang w:val="uk-UA"/>
        </w:rPr>
        <w:t>оцифровувати</w:t>
      </w:r>
      <w:proofErr w:type="spellEnd"/>
      <w:r w:rsidRPr="00D3731D">
        <w:rPr>
          <w:rFonts w:ascii="Times" w:hAnsi="Times"/>
          <w:sz w:val="28"/>
          <w:szCs w:val="28"/>
          <w:lang w:val="uk-UA"/>
        </w:rPr>
        <w:t xml:space="preserve"> технології, ми вступаємо в епоху </w:t>
      </w:r>
      <w:proofErr w:type="spellStart"/>
      <w:r w:rsidRPr="00D3731D">
        <w:rPr>
          <w:rFonts w:ascii="Times" w:hAnsi="Times"/>
          <w:sz w:val="28"/>
          <w:szCs w:val="28"/>
          <w:lang w:val="uk-UA"/>
        </w:rPr>
        <w:t>наноматеріалів</w:t>
      </w:r>
      <w:proofErr w:type="spellEnd"/>
      <w:r w:rsidRPr="00D3731D">
        <w:rPr>
          <w:rFonts w:ascii="Times" w:hAnsi="Times"/>
          <w:sz w:val="28"/>
          <w:szCs w:val="28"/>
          <w:lang w:val="uk-UA"/>
        </w:rPr>
        <w:t xml:space="preserve">, а менеджери починають </w:t>
      </w:r>
      <w:proofErr w:type="spellStart"/>
      <w:r w:rsidRPr="00D3731D">
        <w:rPr>
          <w:rFonts w:ascii="Times" w:hAnsi="Times"/>
          <w:sz w:val="28"/>
          <w:szCs w:val="28"/>
          <w:lang w:val="uk-UA"/>
        </w:rPr>
        <w:t>оцифровувати</w:t>
      </w:r>
      <w:proofErr w:type="spellEnd"/>
      <w:r w:rsidRPr="00D3731D">
        <w:rPr>
          <w:rFonts w:ascii="Times" w:hAnsi="Times"/>
          <w:sz w:val="28"/>
          <w:szCs w:val="28"/>
          <w:lang w:val="uk-UA"/>
        </w:rPr>
        <w:t xml:space="preserve"> бізнес, роботизувати та встановлювати штучний інтелект.  Тому кожному керівнику та спеціалісту необхідно якомога швидше розширити свої знання щодо конкурентної переваги на ринку праці</w:t>
      </w:r>
      <w:r w:rsidR="00736EED">
        <w:rPr>
          <w:rFonts w:ascii="Times" w:hAnsi="Times"/>
          <w:sz w:val="28"/>
          <w:szCs w:val="28"/>
          <w:lang w:val="uk-UA"/>
        </w:rPr>
        <w:t>.  Це допоможе В</w:t>
      </w:r>
      <w:r w:rsidRPr="00D3731D">
        <w:rPr>
          <w:rFonts w:ascii="Times" w:hAnsi="Times"/>
          <w:sz w:val="28"/>
          <w:szCs w:val="28"/>
          <w:lang w:val="uk-UA"/>
        </w:rPr>
        <w:t>ам перетворити свій бізнес на технологію третього тисячоліття.  Для цього потрібно знати, куди йде розвиток і куди вести своїх колег.  Ви станете освіч</w:t>
      </w:r>
      <w:r w:rsidR="00736EED">
        <w:rPr>
          <w:rFonts w:ascii="Times" w:hAnsi="Times"/>
          <w:sz w:val="28"/>
          <w:szCs w:val="28"/>
          <w:lang w:val="uk-UA"/>
        </w:rPr>
        <w:t xml:space="preserve">еними провидцями та лідерами у Вашій компанії, для своїх колег, оточення </w:t>
      </w:r>
      <w:r w:rsidRPr="00D3731D">
        <w:rPr>
          <w:rFonts w:ascii="Times" w:hAnsi="Times"/>
          <w:sz w:val="28"/>
          <w:szCs w:val="28"/>
          <w:lang w:val="uk-UA"/>
        </w:rPr>
        <w:t>та своїх др</w:t>
      </w:r>
      <w:r w:rsidR="00736EED">
        <w:rPr>
          <w:rFonts w:ascii="Times" w:hAnsi="Times"/>
          <w:sz w:val="28"/>
          <w:szCs w:val="28"/>
          <w:lang w:val="uk-UA"/>
        </w:rPr>
        <w:t>узів</w:t>
      </w:r>
      <w:r w:rsidRPr="00D3731D">
        <w:rPr>
          <w:rFonts w:ascii="Times" w:hAnsi="Times"/>
          <w:sz w:val="28"/>
          <w:szCs w:val="28"/>
          <w:lang w:val="uk-UA"/>
        </w:rPr>
        <w:t xml:space="preserve">.  Це </w:t>
      </w:r>
      <w:r w:rsidR="00736EED">
        <w:rPr>
          <w:rFonts w:ascii="Times" w:hAnsi="Times"/>
          <w:sz w:val="28"/>
          <w:szCs w:val="28"/>
          <w:lang w:val="uk-UA"/>
        </w:rPr>
        <w:t>навчання підтримає та створить В</w:t>
      </w:r>
      <w:r w:rsidRPr="00D3731D">
        <w:rPr>
          <w:rFonts w:ascii="Times" w:hAnsi="Times"/>
          <w:sz w:val="28"/>
          <w:szCs w:val="28"/>
          <w:lang w:val="uk-UA"/>
        </w:rPr>
        <w:t>ас.</w:t>
      </w:r>
    </w:p>
    <w:p w14:paraId="597BAD58" w14:textId="77777777" w:rsidR="00736EED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E2FE591" w14:textId="77777777" w:rsidR="00736EED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Навчання</w:t>
      </w:r>
      <w:r w:rsidRPr="00A6677F">
        <w:rPr>
          <w:rFonts w:ascii="Times" w:hAnsi="Times"/>
          <w:sz w:val="28"/>
          <w:szCs w:val="28"/>
          <w:lang w:val="uk-UA"/>
        </w:rPr>
        <w:t xml:space="preserve"> призначене </w:t>
      </w:r>
      <w:proofErr w:type="spellStart"/>
      <w:r>
        <w:rPr>
          <w:rFonts w:ascii="Times" w:hAnsi="Times"/>
          <w:sz w:val="28"/>
          <w:szCs w:val="28"/>
          <w:lang w:val="uk-UA"/>
        </w:rPr>
        <w:t>пріоритетно</w:t>
      </w:r>
      <w:proofErr w:type="spellEnd"/>
      <w:r>
        <w:rPr>
          <w:rFonts w:ascii="Times" w:hAnsi="Times"/>
          <w:sz w:val="28"/>
          <w:szCs w:val="28"/>
          <w:lang w:val="uk-UA"/>
        </w:rPr>
        <w:t xml:space="preserve"> </w:t>
      </w:r>
      <w:r w:rsidRPr="00A6677F">
        <w:rPr>
          <w:rFonts w:ascii="Times" w:hAnsi="Times"/>
          <w:sz w:val="28"/>
          <w:szCs w:val="28"/>
          <w:lang w:val="uk-UA"/>
        </w:rPr>
        <w:t xml:space="preserve">для абітурієнтів, які мають університетський ступінь, але </w:t>
      </w:r>
      <w:r>
        <w:rPr>
          <w:rFonts w:ascii="Times" w:hAnsi="Times"/>
          <w:sz w:val="28"/>
          <w:szCs w:val="28"/>
          <w:lang w:val="uk-UA"/>
        </w:rPr>
        <w:t xml:space="preserve">на навчання також приймаються практики із середньою освітою і </w:t>
      </w:r>
      <w:r w:rsidRPr="00A6677F">
        <w:rPr>
          <w:rFonts w:ascii="Times" w:hAnsi="Times"/>
          <w:sz w:val="28"/>
          <w:szCs w:val="28"/>
          <w:lang w:val="uk-UA"/>
        </w:rPr>
        <w:t xml:space="preserve">необхідним досвідом. </w:t>
      </w:r>
      <w:r>
        <w:rPr>
          <w:rFonts w:ascii="Times" w:hAnsi="Times"/>
          <w:sz w:val="28"/>
          <w:szCs w:val="28"/>
          <w:lang w:val="uk-UA"/>
        </w:rPr>
        <w:t xml:space="preserve"> Навчання</w:t>
      </w:r>
      <w:r w:rsidR="00D3731D" w:rsidRPr="00D3731D">
        <w:rPr>
          <w:rFonts w:ascii="Times" w:hAnsi="Times"/>
          <w:sz w:val="28"/>
          <w:szCs w:val="28"/>
          <w:lang w:val="uk-UA"/>
        </w:rPr>
        <w:t xml:space="preserve"> розраховане на менеджерів та спеціалістів, які бачать та в</w:t>
      </w:r>
      <w:r>
        <w:rPr>
          <w:rFonts w:ascii="Times" w:hAnsi="Times"/>
          <w:sz w:val="28"/>
          <w:szCs w:val="28"/>
          <w:lang w:val="uk-UA"/>
        </w:rPr>
        <w:t xml:space="preserve">іддають перевагу майбутньому і </w:t>
      </w:r>
      <w:r w:rsidR="00D3731D" w:rsidRPr="00D3731D">
        <w:rPr>
          <w:rFonts w:ascii="Times" w:hAnsi="Times"/>
          <w:sz w:val="28"/>
          <w:szCs w:val="28"/>
          <w:lang w:val="uk-UA"/>
        </w:rPr>
        <w:t xml:space="preserve">хочуть привести до нього своїх колег та співгромадян.  </w:t>
      </w:r>
    </w:p>
    <w:p w14:paraId="35B86F14" w14:textId="77777777" w:rsidR="00736EED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3C761AB" w14:textId="77777777" w:rsidR="00736EED" w:rsidRDefault="00736EED" w:rsidP="00736EE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6A4AE5">
        <w:rPr>
          <w:rFonts w:ascii="Times" w:hAnsi="Times"/>
          <w:b/>
          <w:sz w:val="28"/>
          <w:szCs w:val="28"/>
          <w:lang w:val="uk-UA"/>
        </w:rPr>
        <w:t>Тривалість навчання:</w:t>
      </w:r>
      <w:r w:rsidRPr="0015089B">
        <w:rPr>
          <w:rFonts w:ascii="Times" w:hAnsi="Times"/>
          <w:sz w:val="28"/>
          <w:szCs w:val="28"/>
          <w:lang w:val="uk-UA"/>
        </w:rPr>
        <w:t xml:space="preserve"> </w:t>
      </w:r>
    </w:p>
    <w:p w14:paraId="52FAAB58" w14:textId="77777777" w:rsidR="00736EED" w:rsidRDefault="00736EED" w:rsidP="00736EE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58C4115" w14:textId="77777777" w:rsidR="00736EED" w:rsidRDefault="00736EED" w:rsidP="00736EE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Незважаючи на те, що навчання </w:t>
      </w:r>
      <w:r w:rsidRPr="0055428D">
        <w:rPr>
          <w:rFonts w:ascii="Times" w:hAnsi="Times"/>
          <w:sz w:val="28"/>
          <w:szCs w:val="28"/>
          <w:lang w:val="uk-UA"/>
        </w:rPr>
        <w:t xml:space="preserve">триває 12 місяців, </w:t>
      </w:r>
      <w:r>
        <w:rPr>
          <w:rFonts w:ascii="Times" w:hAnsi="Times"/>
          <w:sz w:val="28"/>
          <w:szCs w:val="28"/>
          <w:lang w:val="uk-UA"/>
        </w:rPr>
        <w:t>у разі завантаженості</w:t>
      </w:r>
      <w:r w:rsidRPr="0055428D">
        <w:rPr>
          <w:rFonts w:ascii="Times" w:hAnsi="Times"/>
          <w:sz w:val="28"/>
          <w:szCs w:val="28"/>
          <w:lang w:val="uk-UA"/>
        </w:rPr>
        <w:t xml:space="preserve"> студент може</w:t>
      </w:r>
      <w:r>
        <w:rPr>
          <w:rFonts w:ascii="Times" w:hAnsi="Times"/>
          <w:sz w:val="28"/>
          <w:szCs w:val="28"/>
          <w:lang w:val="uk-UA"/>
        </w:rPr>
        <w:t xml:space="preserve"> взяти паузу</w:t>
      </w:r>
      <w:r w:rsidRPr="0055428D">
        <w:rPr>
          <w:rFonts w:ascii="Times" w:hAnsi="Times"/>
          <w:sz w:val="28"/>
          <w:szCs w:val="28"/>
          <w:lang w:val="uk-UA"/>
        </w:rPr>
        <w:t xml:space="preserve"> у навчанні.  </w:t>
      </w:r>
      <w:r w:rsidRPr="0015089B">
        <w:rPr>
          <w:rFonts w:ascii="Times" w:hAnsi="Times"/>
          <w:sz w:val="28"/>
          <w:szCs w:val="28"/>
          <w:lang w:val="uk-UA"/>
        </w:rPr>
        <w:t xml:space="preserve">У разі надзвичайної завантаженості студента навчання можна закінчити навіть за коротший час.  </w:t>
      </w:r>
      <w:r w:rsidRPr="00191C30">
        <w:rPr>
          <w:rFonts w:ascii="Times" w:hAnsi="Times"/>
          <w:sz w:val="28"/>
          <w:szCs w:val="28"/>
          <w:lang w:val="uk-UA"/>
        </w:rPr>
        <w:t xml:space="preserve">Не потрібно нічого чекати.  </w:t>
      </w:r>
    </w:p>
    <w:p w14:paraId="20A9B4F9" w14:textId="77777777" w:rsidR="00736EED" w:rsidRDefault="00736EED" w:rsidP="00736EE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E2AC848" w14:textId="77777777" w:rsidR="00736EED" w:rsidRDefault="00736EED" w:rsidP="00736EED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Цілі</w:t>
      </w:r>
      <w:r w:rsidRPr="00C90546">
        <w:rPr>
          <w:rFonts w:ascii="Times" w:hAnsi="Times"/>
          <w:b/>
          <w:sz w:val="28"/>
          <w:szCs w:val="28"/>
          <w:lang w:val="uk-UA"/>
        </w:rPr>
        <w:t xml:space="preserve"> навчання:</w:t>
      </w:r>
    </w:p>
    <w:p w14:paraId="29906F21" w14:textId="2A526D6B" w:rsidR="00736EED" w:rsidRPr="00C90546" w:rsidRDefault="00736EED" w:rsidP="00736EED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C90546">
        <w:rPr>
          <w:rFonts w:ascii="Times" w:hAnsi="Times"/>
          <w:b/>
          <w:sz w:val="28"/>
          <w:szCs w:val="28"/>
          <w:lang w:val="uk-UA"/>
        </w:rPr>
        <w:t xml:space="preserve"> </w:t>
      </w:r>
    </w:p>
    <w:p w14:paraId="11992A44" w14:textId="2876EB30" w:rsidR="00736EED" w:rsidRDefault="00D406B4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proofErr w:type="spellStart"/>
      <w:r>
        <w:rPr>
          <w:rFonts w:ascii="Times" w:hAnsi="Times"/>
          <w:sz w:val="28"/>
          <w:szCs w:val="28"/>
          <w:lang w:val="uk-UA"/>
        </w:rPr>
        <w:t>Діджиталізація</w:t>
      </w:r>
      <w:proofErr w:type="spellEnd"/>
      <w:r w:rsidR="00D3731D" w:rsidRPr="00D3731D">
        <w:rPr>
          <w:rFonts w:ascii="Times" w:hAnsi="Times"/>
          <w:sz w:val="28"/>
          <w:szCs w:val="28"/>
          <w:lang w:val="uk-UA"/>
        </w:rPr>
        <w:t xml:space="preserve"> та цифрова економіка приносять виробничим компаніям прискорення процесів у виробництві, розробці продукції та процесах прийняття рішень.  У сучасному </w:t>
      </w:r>
      <w:proofErr w:type="spellStart"/>
      <w:r w:rsidR="00D3731D" w:rsidRPr="00D3731D">
        <w:rPr>
          <w:rFonts w:ascii="Times" w:hAnsi="Times"/>
          <w:sz w:val="28"/>
          <w:szCs w:val="28"/>
          <w:lang w:val="uk-UA"/>
        </w:rPr>
        <w:t>суперконкурентному</w:t>
      </w:r>
      <w:proofErr w:type="spellEnd"/>
      <w:r w:rsidR="00D3731D" w:rsidRPr="00D3731D">
        <w:rPr>
          <w:rFonts w:ascii="Times" w:hAnsi="Times"/>
          <w:sz w:val="28"/>
          <w:szCs w:val="28"/>
          <w:lang w:val="uk-UA"/>
        </w:rPr>
        <w:t xml:space="preserve"> середовищі компанія повинна відповідати умові гнучкої інноваційної стратегії, а до кінця другого десятиліття XXI століття також мати технологію та персонал для управління потоком інформації не тільки в межах компанії, але і </w:t>
      </w:r>
      <w:r w:rsidR="00736EED">
        <w:rPr>
          <w:rFonts w:ascii="Times" w:hAnsi="Times"/>
          <w:sz w:val="28"/>
          <w:szCs w:val="28"/>
          <w:lang w:val="uk-UA"/>
        </w:rPr>
        <w:t>по відношенню до</w:t>
      </w:r>
      <w:r w:rsidR="00D3731D" w:rsidRPr="00D3731D">
        <w:rPr>
          <w:rFonts w:ascii="Times" w:hAnsi="Times"/>
          <w:sz w:val="28"/>
          <w:szCs w:val="28"/>
          <w:lang w:val="uk-UA"/>
        </w:rPr>
        <w:t xml:space="preserve"> клієнтів. </w:t>
      </w:r>
    </w:p>
    <w:p w14:paraId="160A2728" w14:textId="77777777" w:rsidR="00736EED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2CB356A" w14:textId="77777777" w:rsidR="00816323" w:rsidRDefault="00D406B4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proofErr w:type="spellStart"/>
      <w:r>
        <w:rPr>
          <w:rFonts w:ascii="Times" w:hAnsi="Times"/>
          <w:sz w:val="28"/>
          <w:szCs w:val="28"/>
          <w:lang w:val="uk-UA"/>
        </w:rPr>
        <w:t>Діджиталізація</w:t>
      </w:r>
      <w:proofErr w:type="spellEnd"/>
      <w:r w:rsidR="00D3731D" w:rsidRPr="00D3731D">
        <w:rPr>
          <w:rFonts w:ascii="Times" w:hAnsi="Times"/>
          <w:sz w:val="28"/>
          <w:szCs w:val="28"/>
          <w:lang w:val="uk-UA"/>
        </w:rPr>
        <w:t xml:space="preserve"> процесів і виробничих технологій, установка </w:t>
      </w:r>
      <w:proofErr w:type="spellStart"/>
      <w:r w:rsidR="00D3731D" w:rsidRPr="00D3731D">
        <w:rPr>
          <w:rFonts w:ascii="Times" w:hAnsi="Times"/>
          <w:sz w:val="28"/>
          <w:szCs w:val="28"/>
          <w:lang w:val="uk-UA"/>
        </w:rPr>
        <w:t>IoT</w:t>
      </w:r>
      <w:proofErr w:type="spellEnd"/>
      <w:r w:rsidR="00D3731D" w:rsidRPr="00D3731D">
        <w:rPr>
          <w:rFonts w:ascii="Times" w:hAnsi="Times"/>
          <w:sz w:val="28"/>
          <w:szCs w:val="28"/>
          <w:lang w:val="uk-UA"/>
        </w:rPr>
        <w:t xml:space="preserve">, штучний інтелект у програмах управління, поява повної робототехніки та автоматизації потребуватимуть абсолютно нового профілю як керівника, так і менеджера </w:t>
      </w:r>
      <w:r>
        <w:rPr>
          <w:rFonts w:ascii="Times" w:hAnsi="Times"/>
          <w:sz w:val="28"/>
          <w:szCs w:val="28"/>
          <w:lang w:val="uk-UA"/>
        </w:rPr>
        <w:t>компанії</w:t>
      </w:r>
      <w:r w:rsidR="00D3731D" w:rsidRPr="00D3731D">
        <w:rPr>
          <w:rFonts w:ascii="Times" w:hAnsi="Times"/>
          <w:sz w:val="28"/>
          <w:szCs w:val="28"/>
          <w:lang w:val="uk-UA"/>
        </w:rPr>
        <w:t>.  Кількість незабаром замінить на якість.  Цим переходом повинен керувати надзвичайно освічений менеджер у компанії, який здатний керувати фахівцями з кожної професії.</w:t>
      </w:r>
      <w:r w:rsidR="00736EED">
        <w:rPr>
          <w:rFonts w:ascii="Times" w:hAnsi="Times"/>
          <w:sz w:val="28"/>
          <w:szCs w:val="28"/>
          <w:lang w:val="uk-UA"/>
        </w:rPr>
        <w:t xml:space="preserve"> </w:t>
      </w:r>
      <w:r w:rsidR="00816323">
        <w:rPr>
          <w:rFonts w:ascii="Times" w:hAnsi="Times"/>
          <w:sz w:val="28"/>
          <w:szCs w:val="28"/>
          <w:lang w:val="uk-UA"/>
        </w:rPr>
        <w:t>Профіль</w:t>
      </w:r>
      <w:r w:rsidR="00736EED" w:rsidRPr="00736EED">
        <w:rPr>
          <w:rFonts w:ascii="Times" w:hAnsi="Times"/>
          <w:sz w:val="28"/>
          <w:szCs w:val="28"/>
          <w:lang w:val="uk-UA"/>
        </w:rPr>
        <w:t xml:space="preserve"> сучасних університетів у цій галузі лише на початку шляху навчання такого фахівця.  Правда також, що крім знань, така людина повинна володіти як професійним, так і життєвим дос</w:t>
      </w:r>
      <w:r w:rsidR="00816323">
        <w:rPr>
          <w:rFonts w:ascii="Times" w:hAnsi="Times"/>
          <w:sz w:val="28"/>
          <w:szCs w:val="28"/>
          <w:lang w:val="uk-UA"/>
        </w:rPr>
        <w:t xml:space="preserve">відом, якого зазвичай не мають </w:t>
      </w:r>
      <w:r w:rsidR="00816323">
        <w:rPr>
          <w:rFonts w:ascii="Times" w:hAnsi="Times"/>
          <w:sz w:val="28"/>
          <w:szCs w:val="28"/>
        </w:rPr>
        <w:t>«</w:t>
      </w:r>
      <w:r w:rsidR="00816323">
        <w:rPr>
          <w:rFonts w:ascii="Times" w:hAnsi="Times"/>
          <w:sz w:val="28"/>
          <w:szCs w:val="28"/>
          <w:lang w:val="uk-UA"/>
        </w:rPr>
        <w:t>свіжі</w:t>
      </w:r>
      <w:r w:rsidR="00816323">
        <w:rPr>
          <w:rFonts w:ascii="Times" w:hAnsi="Times"/>
          <w:sz w:val="28"/>
          <w:szCs w:val="28"/>
        </w:rPr>
        <w:t>»</w:t>
      </w:r>
      <w:r w:rsidR="00736EED" w:rsidRPr="00736EED">
        <w:rPr>
          <w:rFonts w:ascii="Times" w:hAnsi="Times"/>
          <w:sz w:val="28"/>
          <w:szCs w:val="28"/>
          <w:lang w:val="uk-UA"/>
        </w:rPr>
        <w:t xml:space="preserve"> випускники.  </w:t>
      </w:r>
    </w:p>
    <w:p w14:paraId="26EA2181" w14:textId="77777777" w:rsidR="00816323" w:rsidRDefault="00816323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8A95D81" w14:textId="77777777" w:rsidR="00C44E35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36EED">
        <w:rPr>
          <w:rFonts w:ascii="Times" w:hAnsi="Times"/>
          <w:sz w:val="28"/>
          <w:szCs w:val="28"/>
          <w:lang w:val="uk-UA"/>
        </w:rPr>
        <w:t xml:space="preserve">Оскільки кожне підприємство є оригінальним, кожен студент цієї навчальної програми повинен бути готовий до </w:t>
      </w:r>
      <w:r w:rsidR="00816323">
        <w:rPr>
          <w:rFonts w:ascii="Times" w:hAnsi="Times"/>
          <w:sz w:val="28"/>
          <w:szCs w:val="28"/>
          <w:lang w:val="uk-UA"/>
        </w:rPr>
        <w:t>такої</w:t>
      </w:r>
      <w:r w:rsidRPr="00736EED">
        <w:rPr>
          <w:rFonts w:ascii="Times" w:hAnsi="Times"/>
          <w:sz w:val="28"/>
          <w:szCs w:val="28"/>
          <w:lang w:val="uk-UA"/>
        </w:rPr>
        <w:t xml:space="preserve"> місії.  Під час навчання він будуватиме свою стратегію та систему планування або для свого роботодавця, або загальну модель перетворення бізнесу на цифрові технології, яку він використовуватиме на будь-якому робочому місці.  </w:t>
      </w:r>
    </w:p>
    <w:p w14:paraId="030DEB92" w14:textId="77777777" w:rsidR="00C44E35" w:rsidRDefault="00C44E3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5AB57AC" w14:textId="77777777" w:rsidR="00C44E35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36EED">
        <w:rPr>
          <w:rFonts w:ascii="Times" w:hAnsi="Times"/>
          <w:sz w:val="28"/>
          <w:szCs w:val="28"/>
          <w:lang w:val="uk-UA"/>
        </w:rPr>
        <w:t>Випускник цієї програми</w:t>
      </w:r>
      <w:r w:rsidR="00C44E35">
        <w:rPr>
          <w:rFonts w:ascii="Times" w:hAnsi="Times"/>
          <w:sz w:val="28"/>
          <w:szCs w:val="28"/>
          <w:lang w:val="uk-UA"/>
        </w:rPr>
        <w:t xml:space="preserve"> має бути надзвичайно творчим</w:t>
      </w:r>
      <w:r w:rsidRPr="00736EED">
        <w:rPr>
          <w:rFonts w:ascii="Times" w:hAnsi="Times"/>
          <w:sz w:val="28"/>
          <w:szCs w:val="28"/>
          <w:lang w:val="uk-UA"/>
        </w:rPr>
        <w:t xml:space="preserve"> та </w:t>
      </w:r>
      <w:r w:rsidR="00C44E35">
        <w:rPr>
          <w:rFonts w:ascii="Times" w:hAnsi="Times"/>
          <w:sz w:val="28"/>
          <w:szCs w:val="28"/>
          <w:lang w:val="uk-UA"/>
        </w:rPr>
        <w:t xml:space="preserve">мати хорошу </w:t>
      </w:r>
      <w:r w:rsidRPr="00736EED">
        <w:rPr>
          <w:rFonts w:ascii="Times" w:hAnsi="Times"/>
          <w:sz w:val="28"/>
          <w:szCs w:val="28"/>
          <w:lang w:val="uk-UA"/>
        </w:rPr>
        <w:t>фант</w:t>
      </w:r>
      <w:r w:rsidR="00C44E35">
        <w:rPr>
          <w:rFonts w:ascii="Times" w:hAnsi="Times"/>
          <w:sz w:val="28"/>
          <w:szCs w:val="28"/>
          <w:lang w:val="uk-UA"/>
        </w:rPr>
        <w:t xml:space="preserve">азію.  Тому він пристосовує </w:t>
      </w:r>
      <w:r w:rsidRPr="00736EED">
        <w:rPr>
          <w:rFonts w:ascii="Times" w:hAnsi="Times"/>
          <w:sz w:val="28"/>
          <w:szCs w:val="28"/>
          <w:lang w:val="uk-UA"/>
        </w:rPr>
        <w:t xml:space="preserve">зміст </w:t>
      </w:r>
      <w:r w:rsidR="00C44E35">
        <w:rPr>
          <w:rFonts w:ascii="Times" w:hAnsi="Times"/>
          <w:sz w:val="28"/>
          <w:szCs w:val="28"/>
          <w:lang w:val="uk-UA"/>
        </w:rPr>
        <w:t xml:space="preserve">свого навчання </w:t>
      </w:r>
      <w:r w:rsidRPr="00736EED">
        <w:rPr>
          <w:rFonts w:ascii="Times" w:hAnsi="Times"/>
          <w:sz w:val="28"/>
          <w:szCs w:val="28"/>
          <w:lang w:val="uk-UA"/>
        </w:rPr>
        <w:t xml:space="preserve">до своїх потреб, інтересів та потреб роботодавця.  </w:t>
      </w:r>
    </w:p>
    <w:p w14:paraId="4FE8ADB8" w14:textId="77777777" w:rsidR="00C44E35" w:rsidRDefault="00C44E3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C5D556B" w14:textId="77777777" w:rsidR="00C44E35" w:rsidRPr="00C44E35" w:rsidRDefault="00736EED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C44E35">
        <w:rPr>
          <w:rFonts w:ascii="Times" w:hAnsi="Times"/>
          <w:b/>
          <w:sz w:val="28"/>
          <w:szCs w:val="28"/>
          <w:lang w:val="uk-UA"/>
        </w:rPr>
        <w:t xml:space="preserve">Система навчання: </w:t>
      </w:r>
    </w:p>
    <w:p w14:paraId="65D65350" w14:textId="77777777" w:rsidR="00C44E35" w:rsidRDefault="00C44E35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B7FE6EC" w14:textId="77777777" w:rsidR="00895C1B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36EED">
        <w:rPr>
          <w:rFonts w:ascii="Times" w:hAnsi="Times"/>
          <w:sz w:val="28"/>
          <w:szCs w:val="28"/>
          <w:lang w:val="uk-UA"/>
        </w:rPr>
        <w:t xml:space="preserve">На початку кожного місяця студент отримує </w:t>
      </w:r>
      <w:r w:rsidR="00C44E35">
        <w:rPr>
          <w:rFonts w:ascii="Times" w:hAnsi="Times"/>
          <w:sz w:val="28"/>
          <w:szCs w:val="28"/>
          <w:lang w:val="uk-UA"/>
        </w:rPr>
        <w:t>навчальний матеріал</w:t>
      </w:r>
      <w:r w:rsidR="00895C1B">
        <w:rPr>
          <w:rFonts w:ascii="Times" w:hAnsi="Times"/>
          <w:sz w:val="28"/>
          <w:szCs w:val="28"/>
          <w:lang w:val="uk-UA"/>
        </w:rPr>
        <w:t>,</w:t>
      </w:r>
      <w:r w:rsidR="00C44E35">
        <w:rPr>
          <w:rFonts w:ascii="Times" w:hAnsi="Times"/>
          <w:sz w:val="28"/>
          <w:szCs w:val="28"/>
          <w:lang w:val="uk-UA"/>
        </w:rPr>
        <w:t xml:space="preserve"> </w:t>
      </w:r>
      <w:r w:rsidR="00895C1B" w:rsidRPr="00736EED">
        <w:rPr>
          <w:rFonts w:ascii="Times" w:hAnsi="Times"/>
          <w:sz w:val="28"/>
          <w:szCs w:val="28"/>
          <w:lang w:val="uk-UA"/>
        </w:rPr>
        <w:t>який він вивчає в цьому місяці</w:t>
      </w:r>
      <w:r w:rsidR="00895C1B">
        <w:rPr>
          <w:rFonts w:ascii="Times" w:hAnsi="Times"/>
          <w:sz w:val="28"/>
          <w:szCs w:val="28"/>
          <w:lang w:val="uk-UA"/>
        </w:rPr>
        <w:t>, в електронному вигляді</w:t>
      </w:r>
      <w:r w:rsidRPr="00736EED">
        <w:rPr>
          <w:rFonts w:ascii="Times" w:hAnsi="Times"/>
          <w:sz w:val="28"/>
          <w:szCs w:val="28"/>
          <w:lang w:val="uk-UA"/>
        </w:rPr>
        <w:t>.  Під час навчання в</w:t>
      </w:r>
      <w:r w:rsidR="00895C1B">
        <w:rPr>
          <w:rFonts w:ascii="Times" w:hAnsi="Times"/>
          <w:sz w:val="28"/>
          <w:szCs w:val="28"/>
          <w:lang w:val="uk-UA"/>
        </w:rPr>
        <w:t>ін</w:t>
      </w:r>
      <w:r w:rsidRPr="00736EED">
        <w:rPr>
          <w:rFonts w:ascii="Times" w:hAnsi="Times"/>
          <w:sz w:val="28"/>
          <w:szCs w:val="28"/>
          <w:lang w:val="uk-UA"/>
        </w:rPr>
        <w:t xml:space="preserve"> постійно застосовує нові знання у своїй практиці. </w:t>
      </w:r>
      <w:r w:rsidR="00895C1B">
        <w:rPr>
          <w:rFonts w:ascii="Times" w:hAnsi="Times"/>
          <w:sz w:val="28"/>
          <w:szCs w:val="28"/>
          <w:lang w:val="uk-UA"/>
        </w:rPr>
        <w:t>Навчання</w:t>
      </w:r>
      <w:r w:rsidRPr="00736EED">
        <w:rPr>
          <w:rFonts w:ascii="Times" w:hAnsi="Times"/>
          <w:sz w:val="28"/>
          <w:szCs w:val="28"/>
          <w:lang w:val="uk-UA"/>
        </w:rPr>
        <w:t xml:space="preserve"> повністю спирається на </w:t>
      </w:r>
      <w:r w:rsidR="00895C1B">
        <w:rPr>
          <w:rFonts w:ascii="Times" w:hAnsi="Times"/>
          <w:sz w:val="28"/>
          <w:szCs w:val="28"/>
          <w:lang w:val="uk-UA"/>
        </w:rPr>
        <w:t>його сьогоднішній досвід</w:t>
      </w:r>
      <w:r w:rsidRPr="00736EED">
        <w:rPr>
          <w:rFonts w:ascii="Times" w:hAnsi="Times"/>
          <w:sz w:val="28"/>
          <w:szCs w:val="28"/>
          <w:lang w:val="uk-UA"/>
        </w:rPr>
        <w:t xml:space="preserve">. </w:t>
      </w:r>
    </w:p>
    <w:p w14:paraId="253505AE" w14:textId="77777777" w:rsidR="00895C1B" w:rsidRDefault="00895C1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13AF5CF" w14:textId="77777777" w:rsidR="00895C1B" w:rsidRDefault="00895C1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</w:t>
      </w:r>
      <w:r w:rsidR="00736EED" w:rsidRPr="00736EED">
        <w:rPr>
          <w:rFonts w:ascii="Times" w:hAnsi="Times"/>
          <w:sz w:val="28"/>
          <w:szCs w:val="28"/>
          <w:lang w:val="uk-UA"/>
        </w:rPr>
        <w:t xml:space="preserve">ння завершується опрацюванням дисертації та її захистом перед екзаменаційною комісією.  </w:t>
      </w:r>
    </w:p>
    <w:p w14:paraId="39DB87FF" w14:textId="77777777" w:rsidR="00895C1B" w:rsidRDefault="00895C1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A57281A" w14:textId="77777777" w:rsidR="00895C1B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36EED">
        <w:rPr>
          <w:rFonts w:ascii="Times" w:hAnsi="Times"/>
          <w:sz w:val="28"/>
          <w:szCs w:val="28"/>
          <w:lang w:val="uk-UA"/>
        </w:rPr>
        <w:t xml:space="preserve">Все </w:t>
      </w:r>
      <w:r w:rsidR="00895C1B">
        <w:rPr>
          <w:rFonts w:ascii="Times" w:hAnsi="Times"/>
          <w:sz w:val="28"/>
          <w:szCs w:val="28"/>
          <w:lang w:val="uk-UA"/>
        </w:rPr>
        <w:t>навчання, створення</w:t>
      </w:r>
      <w:r w:rsidRPr="00736EED">
        <w:rPr>
          <w:rFonts w:ascii="Times" w:hAnsi="Times"/>
          <w:sz w:val="28"/>
          <w:szCs w:val="28"/>
          <w:lang w:val="uk-UA"/>
        </w:rPr>
        <w:t xml:space="preserve"> навчального робочого місця </w:t>
      </w:r>
      <w:r w:rsidR="00895C1B">
        <w:rPr>
          <w:rFonts w:ascii="Times" w:hAnsi="Times"/>
          <w:sz w:val="28"/>
          <w:szCs w:val="28"/>
          <w:lang w:val="uk-UA"/>
        </w:rPr>
        <w:t>для студентів</w:t>
      </w:r>
      <w:r w:rsidRPr="00736EED">
        <w:rPr>
          <w:rFonts w:ascii="Times" w:hAnsi="Times"/>
          <w:sz w:val="28"/>
          <w:szCs w:val="28"/>
          <w:lang w:val="uk-UA"/>
        </w:rPr>
        <w:t xml:space="preserve">, а також </w:t>
      </w:r>
      <w:r w:rsidR="00895C1B">
        <w:rPr>
          <w:rFonts w:ascii="Times" w:hAnsi="Times"/>
          <w:sz w:val="28"/>
          <w:szCs w:val="28"/>
          <w:lang w:val="uk-UA"/>
        </w:rPr>
        <w:t>відношення викладачів і студентів</w:t>
      </w:r>
      <w:r w:rsidRPr="00736EED">
        <w:rPr>
          <w:rFonts w:ascii="Times" w:hAnsi="Times"/>
          <w:sz w:val="28"/>
          <w:szCs w:val="28"/>
          <w:lang w:val="uk-UA"/>
        </w:rPr>
        <w:t xml:space="preserve"> є високопрофесійними та коректними.  </w:t>
      </w:r>
    </w:p>
    <w:p w14:paraId="58A08E2B" w14:textId="77777777" w:rsidR="00895C1B" w:rsidRDefault="00895C1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5673AA5" w14:textId="77777777" w:rsidR="00895C1B" w:rsidRDefault="00895C1B" w:rsidP="00895C1B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Що стосується групи, яка</w:t>
      </w:r>
      <w:r w:rsidRPr="0055428D">
        <w:rPr>
          <w:rFonts w:ascii="Times" w:hAnsi="Times"/>
          <w:sz w:val="28"/>
          <w:szCs w:val="28"/>
          <w:lang w:val="uk-UA"/>
        </w:rPr>
        <w:t xml:space="preserve"> складається з кількох студентів з одного робочого місця, </w:t>
      </w:r>
      <w:r>
        <w:rPr>
          <w:rFonts w:ascii="Times" w:hAnsi="Times"/>
          <w:sz w:val="28"/>
          <w:szCs w:val="28"/>
          <w:lang w:val="uk-UA"/>
        </w:rPr>
        <w:t xml:space="preserve">то така група </w:t>
      </w:r>
      <w:r w:rsidRPr="0055428D">
        <w:rPr>
          <w:rFonts w:ascii="Times" w:hAnsi="Times"/>
          <w:sz w:val="28"/>
          <w:szCs w:val="28"/>
          <w:lang w:val="uk-UA"/>
        </w:rPr>
        <w:t>по</w:t>
      </w:r>
      <w:r>
        <w:rPr>
          <w:rFonts w:ascii="Times" w:hAnsi="Times"/>
          <w:sz w:val="28"/>
          <w:szCs w:val="28"/>
          <w:lang w:val="uk-UA"/>
        </w:rPr>
        <w:t>дає спільну дисертацію, яку вони захищають</w:t>
      </w:r>
      <w:r w:rsidRPr="0055428D">
        <w:rPr>
          <w:rFonts w:ascii="Times" w:hAnsi="Times"/>
          <w:sz w:val="28"/>
          <w:szCs w:val="28"/>
          <w:lang w:val="uk-UA"/>
        </w:rPr>
        <w:t xml:space="preserve"> разом.  Крім того, всі студенти отримують знижку на вартість навчання за індивідуальною домовленістю.  </w:t>
      </w:r>
    </w:p>
    <w:p w14:paraId="4441BE5B" w14:textId="77777777" w:rsidR="00895C1B" w:rsidRDefault="00895C1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27E7773" w14:textId="77777777" w:rsidR="00895C1B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895C1B">
        <w:rPr>
          <w:rFonts w:ascii="Times" w:hAnsi="Times"/>
          <w:b/>
          <w:sz w:val="28"/>
          <w:szCs w:val="28"/>
          <w:lang w:val="uk-UA"/>
        </w:rPr>
        <w:t xml:space="preserve">Зміст </w:t>
      </w:r>
      <w:r w:rsidR="00895C1B" w:rsidRPr="00895C1B">
        <w:rPr>
          <w:rFonts w:ascii="Times" w:hAnsi="Times"/>
          <w:b/>
          <w:sz w:val="28"/>
          <w:szCs w:val="28"/>
          <w:lang w:val="uk-UA"/>
        </w:rPr>
        <w:t>навча</w:t>
      </w:r>
      <w:r w:rsidRPr="00895C1B">
        <w:rPr>
          <w:rFonts w:ascii="Times" w:hAnsi="Times"/>
          <w:b/>
          <w:sz w:val="28"/>
          <w:szCs w:val="28"/>
          <w:lang w:val="uk-UA"/>
        </w:rPr>
        <w:t>ння:</w:t>
      </w:r>
      <w:r w:rsidRPr="00736EED">
        <w:rPr>
          <w:rFonts w:ascii="Times" w:hAnsi="Times"/>
          <w:sz w:val="28"/>
          <w:szCs w:val="28"/>
          <w:lang w:val="uk-UA"/>
        </w:rPr>
        <w:t xml:space="preserve"> </w:t>
      </w:r>
    </w:p>
    <w:p w14:paraId="5B3F0D93" w14:textId="77777777" w:rsidR="00895C1B" w:rsidRDefault="00895C1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CF8A09D" w14:textId="40F9500C" w:rsidR="00895C1B" w:rsidRPr="00895C1B" w:rsidRDefault="00895C1B" w:rsidP="00895C1B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895C1B">
        <w:rPr>
          <w:rFonts w:ascii="Times" w:hAnsi="Times"/>
          <w:b/>
          <w:sz w:val="28"/>
          <w:szCs w:val="28"/>
          <w:lang w:val="uk-UA"/>
        </w:rPr>
        <w:t>Перший семестр</w:t>
      </w:r>
    </w:p>
    <w:p w14:paraId="06889644" w14:textId="77777777" w:rsidR="00895C1B" w:rsidRDefault="00895C1B" w:rsidP="00895C1B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</w:p>
    <w:p w14:paraId="5EE07F73" w14:textId="77777777" w:rsidR="00895C1B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36EED">
        <w:rPr>
          <w:rFonts w:ascii="Times" w:hAnsi="Times"/>
          <w:sz w:val="28"/>
          <w:szCs w:val="28"/>
          <w:lang w:val="uk-UA"/>
        </w:rPr>
        <w:t xml:space="preserve">Обмін та управління знаннями у компанії </w:t>
      </w:r>
    </w:p>
    <w:p w14:paraId="6B2260F4" w14:textId="77777777" w:rsidR="00895C1B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proofErr w:type="spellStart"/>
      <w:r w:rsidRPr="00736EED">
        <w:rPr>
          <w:rFonts w:ascii="Times" w:hAnsi="Times"/>
          <w:sz w:val="28"/>
          <w:szCs w:val="28"/>
          <w:lang w:val="uk-UA"/>
        </w:rPr>
        <w:t>Наноматеріали</w:t>
      </w:r>
      <w:proofErr w:type="spellEnd"/>
      <w:r w:rsidRPr="00736EED">
        <w:rPr>
          <w:rFonts w:ascii="Times" w:hAnsi="Times"/>
          <w:sz w:val="28"/>
          <w:szCs w:val="28"/>
          <w:lang w:val="uk-UA"/>
        </w:rPr>
        <w:t xml:space="preserve"> </w:t>
      </w:r>
    </w:p>
    <w:p w14:paraId="24CDCFA1" w14:textId="77777777" w:rsidR="00895C1B" w:rsidRDefault="00895C1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Конфіденційність </w:t>
      </w:r>
    </w:p>
    <w:p w14:paraId="38577781" w14:textId="77777777" w:rsidR="00895C1B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36EED">
        <w:rPr>
          <w:rFonts w:ascii="Times" w:hAnsi="Times"/>
          <w:sz w:val="28"/>
          <w:szCs w:val="28"/>
          <w:lang w:val="uk-UA"/>
        </w:rPr>
        <w:t xml:space="preserve">Цифрова технологія </w:t>
      </w:r>
    </w:p>
    <w:p w14:paraId="55CF2914" w14:textId="77777777" w:rsidR="00895C1B" w:rsidRDefault="00895C1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308D711" w14:textId="3EB4232A" w:rsidR="00895C1B" w:rsidRDefault="00895C1B" w:rsidP="00895C1B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Другий семестр</w:t>
      </w:r>
    </w:p>
    <w:p w14:paraId="38981D98" w14:textId="77777777" w:rsidR="00895C1B" w:rsidRPr="00895C1B" w:rsidRDefault="00895C1B" w:rsidP="00895C1B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1FB5DF05" w14:textId="77777777" w:rsidR="00895C1B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36EED">
        <w:rPr>
          <w:rFonts w:ascii="Times" w:hAnsi="Times"/>
          <w:sz w:val="28"/>
          <w:szCs w:val="28"/>
          <w:lang w:val="uk-UA"/>
        </w:rPr>
        <w:t xml:space="preserve">Цифрова економіка </w:t>
      </w:r>
    </w:p>
    <w:p w14:paraId="7F7DF33C" w14:textId="77777777" w:rsidR="00895C1B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36EED">
        <w:rPr>
          <w:rFonts w:ascii="Times" w:hAnsi="Times"/>
          <w:sz w:val="28"/>
          <w:szCs w:val="28"/>
          <w:lang w:val="uk-UA"/>
        </w:rPr>
        <w:t xml:space="preserve">Штучний інтелект, великі дані та управління маркетингом </w:t>
      </w:r>
    </w:p>
    <w:p w14:paraId="197BDD94" w14:textId="77777777" w:rsidR="00895C1B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36EED">
        <w:rPr>
          <w:rFonts w:ascii="Times" w:hAnsi="Times"/>
          <w:sz w:val="28"/>
          <w:szCs w:val="28"/>
          <w:lang w:val="uk-UA"/>
        </w:rPr>
        <w:t xml:space="preserve">Штучний інтелект та Інтернет речей </w:t>
      </w:r>
    </w:p>
    <w:p w14:paraId="7AD68699" w14:textId="77777777" w:rsidR="00895C1B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36EED">
        <w:rPr>
          <w:rFonts w:ascii="Times" w:hAnsi="Times"/>
          <w:sz w:val="28"/>
          <w:szCs w:val="28"/>
          <w:lang w:val="uk-UA"/>
        </w:rPr>
        <w:t xml:space="preserve">Бізнес кібернетична платформа </w:t>
      </w:r>
    </w:p>
    <w:p w14:paraId="199821A2" w14:textId="77777777" w:rsidR="00895C1B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36EED">
        <w:rPr>
          <w:rFonts w:ascii="Times" w:hAnsi="Times"/>
          <w:sz w:val="28"/>
          <w:szCs w:val="28"/>
          <w:lang w:val="uk-UA"/>
        </w:rPr>
        <w:t xml:space="preserve">Корпоративна відповідальність </w:t>
      </w:r>
    </w:p>
    <w:p w14:paraId="7CF623B5" w14:textId="7C4F0E54" w:rsidR="00D3731D" w:rsidRDefault="00736EE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36EED">
        <w:rPr>
          <w:rFonts w:ascii="Times" w:hAnsi="Times"/>
          <w:sz w:val="28"/>
          <w:szCs w:val="28"/>
          <w:lang w:val="uk-UA"/>
        </w:rPr>
        <w:t>Заключний семінар</w:t>
      </w:r>
    </w:p>
    <w:p w14:paraId="09C4E2A6" w14:textId="77777777" w:rsidR="00D3731D" w:rsidRDefault="00D3731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C8495BF" w14:textId="7FE59B7B" w:rsidR="00191C30" w:rsidRDefault="00191C3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bookmarkStart w:id="0" w:name="_GoBack"/>
      <w:bookmarkEnd w:id="0"/>
    </w:p>
    <w:sectPr w:rsidR="00191C30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00C7D"/>
    <w:rsid w:val="00010B45"/>
    <w:rsid w:val="0001250E"/>
    <w:rsid w:val="000222B2"/>
    <w:rsid w:val="00053916"/>
    <w:rsid w:val="00057418"/>
    <w:rsid w:val="00061E2D"/>
    <w:rsid w:val="00064A14"/>
    <w:rsid w:val="00081FEA"/>
    <w:rsid w:val="00083D11"/>
    <w:rsid w:val="000A4DF8"/>
    <w:rsid w:val="000A58C5"/>
    <w:rsid w:val="000B1995"/>
    <w:rsid w:val="000D2469"/>
    <w:rsid w:val="00107CBF"/>
    <w:rsid w:val="00132DBB"/>
    <w:rsid w:val="0015089B"/>
    <w:rsid w:val="00191C30"/>
    <w:rsid w:val="001F696F"/>
    <w:rsid w:val="00232406"/>
    <w:rsid w:val="00237A42"/>
    <w:rsid w:val="00277AF9"/>
    <w:rsid w:val="002929D4"/>
    <w:rsid w:val="002B1FE8"/>
    <w:rsid w:val="002B3706"/>
    <w:rsid w:val="003553CC"/>
    <w:rsid w:val="00394EBC"/>
    <w:rsid w:val="003A251F"/>
    <w:rsid w:val="003B56AB"/>
    <w:rsid w:val="003E0987"/>
    <w:rsid w:val="003E7CC6"/>
    <w:rsid w:val="003F1A19"/>
    <w:rsid w:val="003F5CD9"/>
    <w:rsid w:val="003F7BB4"/>
    <w:rsid w:val="004076F6"/>
    <w:rsid w:val="00422973"/>
    <w:rsid w:val="00422C7B"/>
    <w:rsid w:val="00433019"/>
    <w:rsid w:val="00436236"/>
    <w:rsid w:val="00465697"/>
    <w:rsid w:val="00483132"/>
    <w:rsid w:val="004929D7"/>
    <w:rsid w:val="004D0F3F"/>
    <w:rsid w:val="004E4767"/>
    <w:rsid w:val="004F4B7F"/>
    <w:rsid w:val="004F5FF7"/>
    <w:rsid w:val="00505311"/>
    <w:rsid w:val="00512A1B"/>
    <w:rsid w:val="005425CD"/>
    <w:rsid w:val="0055428D"/>
    <w:rsid w:val="00560D78"/>
    <w:rsid w:val="0056751B"/>
    <w:rsid w:val="00573B61"/>
    <w:rsid w:val="005B5733"/>
    <w:rsid w:val="005E0BC8"/>
    <w:rsid w:val="005F5759"/>
    <w:rsid w:val="00612B1F"/>
    <w:rsid w:val="006659D7"/>
    <w:rsid w:val="00677A50"/>
    <w:rsid w:val="00692AD4"/>
    <w:rsid w:val="006A4127"/>
    <w:rsid w:val="006A4AE5"/>
    <w:rsid w:val="006F22CE"/>
    <w:rsid w:val="006F372D"/>
    <w:rsid w:val="00712616"/>
    <w:rsid w:val="00716B98"/>
    <w:rsid w:val="00717A20"/>
    <w:rsid w:val="00720CB1"/>
    <w:rsid w:val="00724D0B"/>
    <w:rsid w:val="00736EED"/>
    <w:rsid w:val="007529DF"/>
    <w:rsid w:val="00756B53"/>
    <w:rsid w:val="00763EAD"/>
    <w:rsid w:val="007654AA"/>
    <w:rsid w:val="00782625"/>
    <w:rsid w:val="007856AB"/>
    <w:rsid w:val="007B4E29"/>
    <w:rsid w:val="007D7353"/>
    <w:rsid w:val="00816323"/>
    <w:rsid w:val="00817B39"/>
    <w:rsid w:val="0083291E"/>
    <w:rsid w:val="00861E01"/>
    <w:rsid w:val="00880AB6"/>
    <w:rsid w:val="0088421F"/>
    <w:rsid w:val="00887FA6"/>
    <w:rsid w:val="00895C1B"/>
    <w:rsid w:val="008B1443"/>
    <w:rsid w:val="008B4CF3"/>
    <w:rsid w:val="008D5CB5"/>
    <w:rsid w:val="008E3C9A"/>
    <w:rsid w:val="008F2614"/>
    <w:rsid w:val="00902C79"/>
    <w:rsid w:val="00931E34"/>
    <w:rsid w:val="00947D52"/>
    <w:rsid w:val="009501D4"/>
    <w:rsid w:val="009522E8"/>
    <w:rsid w:val="009615DE"/>
    <w:rsid w:val="0096235B"/>
    <w:rsid w:val="0096542C"/>
    <w:rsid w:val="00975F31"/>
    <w:rsid w:val="00983A76"/>
    <w:rsid w:val="0099325D"/>
    <w:rsid w:val="009A64EB"/>
    <w:rsid w:val="009D099B"/>
    <w:rsid w:val="009D18DB"/>
    <w:rsid w:val="00A061C4"/>
    <w:rsid w:val="00A30ED1"/>
    <w:rsid w:val="00A4502C"/>
    <w:rsid w:val="00A54453"/>
    <w:rsid w:val="00A6677F"/>
    <w:rsid w:val="00A67BC2"/>
    <w:rsid w:val="00A71144"/>
    <w:rsid w:val="00A81C4D"/>
    <w:rsid w:val="00A858B3"/>
    <w:rsid w:val="00A92D9A"/>
    <w:rsid w:val="00AA0645"/>
    <w:rsid w:val="00AA3C33"/>
    <w:rsid w:val="00AA7529"/>
    <w:rsid w:val="00AB1CA1"/>
    <w:rsid w:val="00AB77AD"/>
    <w:rsid w:val="00AC4067"/>
    <w:rsid w:val="00AC5DB7"/>
    <w:rsid w:val="00AD2632"/>
    <w:rsid w:val="00B07066"/>
    <w:rsid w:val="00B67D32"/>
    <w:rsid w:val="00B93937"/>
    <w:rsid w:val="00B9535C"/>
    <w:rsid w:val="00BB50B7"/>
    <w:rsid w:val="00BD659D"/>
    <w:rsid w:val="00BE0CBA"/>
    <w:rsid w:val="00BF0B86"/>
    <w:rsid w:val="00C04CEB"/>
    <w:rsid w:val="00C36053"/>
    <w:rsid w:val="00C44E35"/>
    <w:rsid w:val="00C72F3B"/>
    <w:rsid w:val="00C90546"/>
    <w:rsid w:val="00C950DC"/>
    <w:rsid w:val="00CB2B66"/>
    <w:rsid w:val="00CD1D13"/>
    <w:rsid w:val="00CE3274"/>
    <w:rsid w:val="00CF057F"/>
    <w:rsid w:val="00D23910"/>
    <w:rsid w:val="00D25BE1"/>
    <w:rsid w:val="00D3731D"/>
    <w:rsid w:val="00D406B4"/>
    <w:rsid w:val="00D42005"/>
    <w:rsid w:val="00D4207D"/>
    <w:rsid w:val="00D723E7"/>
    <w:rsid w:val="00D75D7B"/>
    <w:rsid w:val="00D87CEF"/>
    <w:rsid w:val="00DA0613"/>
    <w:rsid w:val="00DA3EBD"/>
    <w:rsid w:val="00DB2F0F"/>
    <w:rsid w:val="00DE5753"/>
    <w:rsid w:val="00DE7563"/>
    <w:rsid w:val="00E133F0"/>
    <w:rsid w:val="00E500B0"/>
    <w:rsid w:val="00E622B5"/>
    <w:rsid w:val="00E90BB2"/>
    <w:rsid w:val="00ED410F"/>
    <w:rsid w:val="00EE06C4"/>
    <w:rsid w:val="00F176DA"/>
    <w:rsid w:val="00F85972"/>
    <w:rsid w:val="00F911C2"/>
    <w:rsid w:val="00F95D16"/>
    <w:rsid w:val="00FC534F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672</Words>
  <Characters>3837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3</cp:revision>
  <dcterms:created xsi:type="dcterms:W3CDTF">2019-12-11T13:22:00Z</dcterms:created>
  <dcterms:modified xsi:type="dcterms:W3CDTF">2019-12-11T20:15:00Z</dcterms:modified>
</cp:coreProperties>
</file>